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94611F">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a:xfrm>
                      <a:off x="0" y="0"/>
                      <a:ext cx="2541905" cy="938530"/>
                    </a:xfrm>
                    <a:prstGeom prst="rect">
                      <a:avLst/>
                    </a:prstGeom>
                  </pic:spPr>
                </pic:pic>
              </a:graphicData>
            </a:graphic>
          </wp:anchor>
        </w:drawing>
      </w:r>
      <w:r w:rsidR="003B4DF4">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4317BF" w:rsidP="00C630E4">
      <w:pPr>
        <w:jc w:val="center"/>
        <w:rPr>
          <w:rFonts w:ascii="Times New Roman" w:hAnsi="Times New Roman"/>
          <w:sz w:val="24"/>
          <w:szCs w:val="24"/>
        </w:rPr>
      </w:pPr>
      <w:r w:rsidRPr="004317B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2D0064" w:rsidP="00C370D4">
      <w:pPr>
        <w:spacing w:after="0" w:line="240" w:lineRule="auto"/>
        <w:jc w:val="center"/>
        <w:rPr>
          <w:rFonts w:ascii="Times New Roman" w:hAnsi="Times New Roman"/>
          <w:b/>
          <w:bCs/>
          <w:sz w:val="24"/>
          <w:szCs w:val="24"/>
        </w:rPr>
      </w:pPr>
      <w:r>
        <w:rPr>
          <w:rFonts w:ascii="Times New Roman" w:hAnsi="Times New Roman"/>
          <w:b/>
          <w:bCs/>
          <w:sz w:val="24"/>
          <w:szCs w:val="24"/>
        </w:rPr>
        <w:t>К.М.01.05 (У)</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4B39AA" w:rsidRDefault="004D4CA7" w:rsidP="00FD10DD">
      <w:pPr>
        <w:spacing w:line="288" w:lineRule="auto"/>
        <w:ind w:firstLine="567"/>
        <w:jc w:val="center"/>
        <w:rPr>
          <w:rFonts w:ascii="Times New Roman" w:hAnsi="Times New Roman"/>
          <w:b/>
          <w:sz w:val="24"/>
          <w:szCs w:val="24"/>
        </w:rPr>
      </w:pPr>
      <w:proofErr w:type="spellStart"/>
      <w:r w:rsidRPr="004B39AA">
        <w:rPr>
          <w:rFonts w:ascii="Times New Roman" w:hAnsi="Times New Roman"/>
          <w:b/>
          <w:sz w:val="24"/>
          <w:szCs w:val="24"/>
        </w:rPr>
        <w:t>Бакалавриат</w:t>
      </w:r>
      <w:proofErr w:type="spellEnd"/>
      <w:r w:rsidRPr="004B39AA">
        <w:rPr>
          <w:rFonts w:ascii="Times New Roman" w:hAnsi="Times New Roman"/>
          <w:b/>
          <w:sz w:val="24"/>
          <w:szCs w:val="24"/>
        </w:rPr>
        <w:t xml:space="preserve"> по направлению подготовки</w:t>
      </w:r>
    </w:p>
    <w:p w:rsidR="004D4CA7" w:rsidRPr="004B39AA" w:rsidRDefault="00DC2D14" w:rsidP="00FD10DD">
      <w:pPr>
        <w:spacing w:line="288" w:lineRule="auto"/>
        <w:ind w:firstLine="567"/>
        <w:jc w:val="center"/>
        <w:rPr>
          <w:rFonts w:ascii="Times New Roman" w:hAnsi="Times New Roman"/>
          <w:b/>
          <w:sz w:val="24"/>
          <w:szCs w:val="24"/>
        </w:rPr>
      </w:pPr>
      <w:r>
        <w:rPr>
          <w:rFonts w:ascii="Times New Roman" w:hAnsi="Times New Roman"/>
          <w:b/>
          <w:sz w:val="24"/>
          <w:szCs w:val="24"/>
        </w:rPr>
        <w:t>44.03.05 Педагогическое образование (с двумя профилями подготовки)</w:t>
      </w:r>
    </w:p>
    <w:p w:rsidR="004D4CA7" w:rsidRPr="004B39AA" w:rsidRDefault="004D4CA7" w:rsidP="00FD10DD">
      <w:pPr>
        <w:spacing w:line="288" w:lineRule="auto"/>
        <w:ind w:firstLine="567"/>
        <w:jc w:val="center"/>
        <w:rPr>
          <w:rFonts w:ascii="Times New Roman" w:hAnsi="Times New Roman"/>
          <w:sz w:val="24"/>
          <w:szCs w:val="24"/>
        </w:rPr>
      </w:pPr>
      <w:r w:rsidRPr="004B39AA">
        <w:rPr>
          <w:rFonts w:ascii="Times New Roman" w:hAnsi="Times New Roman"/>
          <w:b/>
          <w:sz w:val="24"/>
          <w:szCs w:val="24"/>
        </w:rPr>
        <w:t xml:space="preserve">Направленность (профиль) программы: </w:t>
      </w:r>
      <w:r w:rsidR="00AC1A1F">
        <w:rPr>
          <w:rFonts w:ascii="Times New Roman" w:hAnsi="Times New Roman"/>
          <w:b/>
          <w:sz w:val="24"/>
          <w:szCs w:val="24"/>
        </w:rPr>
        <w:t>«Дошкольное образование»  и «Начальное  образование»</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0C4333">
        <w:rPr>
          <w:rFonts w:ascii="Times New Roman" w:hAnsi="Times New Roman"/>
          <w:sz w:val="24"/>
          <w:szCs w:val="24"/>
        </w:rPr>
        <w:t>2</w:t>
      </w:r>
      <w:r w:rsidR="003D6424">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407F3F" w:rsidRPr="004B39AA">
        <w:rPr>
          <w:rFonts w:ascii="Times New Roman" w:hAnsi="Times New Roman"/>
          <w:sz w:val="24"/>
          <w:szCs w:val="24"/>
        </w:rPr>
        <w:t>п</w:t>
      </w:r>
      <w:r w:rsidRPr="004B39AA">
        <w:rPr>
          <w:rFonts w:ascii="Times New Roman" w:hAnsi="Times New Roman"/>
          <w:sz w:val="24"/>
          <w:szCs w:val="24"/>
        </w:rPr>
        <w:t>.н</w:t>
      </w:r>
      <w:r w:rsidR="00631BF1">
        <w:rPr>
          <w:rFonts w:ascii="Times New Roman" w:hAnsi="Times New Roman"/>
          <w:sz w:val="24"/>
          <w:szCs w:val="24"/>
        </w:rPr>
        <w:t xml:space="preserve">. </w:t>
      </w:r>
      <w:r w:rsidR="00407F3F" w:rsidRPr="004B39AA">
        <w:rPr>
          <w:rFonts w:ascii="Times New Roman" w:hAnsi="Times New Roman"/>
          <w:iCs/>
          <w:sz w:val="24"/>
          <w:szCs w:val="24"/>
        </w:rPr>
        <w:t>Т.С. Котлярова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3D6424" w:rsidP="00D17F3B">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w:t>
      </w:r>
      <w:proofErr w:type="spellStart"/>
      <w:r w:rsidRPr="004B39AA">
        <w:rPr>
          <w:rFonts w:ascii="Times New Roman" w:hAnsi="Times New Roman"/>
          <w:bCs/>
          <w:iCs/>
          <w:sz w:val="24"/>
          <w:szCs w:val="24"/>
        </w:rPr>
        <w:t>прохождению</w:t>
      </w:r>
      <w:r>
        <w:rPr>
          <w:rStyle w:val="fontstyle01"/>
          <w:sz w:val="24"/>
          <w:szCs w:val="24"/>
        </w:rPr>
        <w:t>учебной</w:t>
      </w:r>
      <w:proofErr w:type="spellEnd"/>
      <w:r>
        <w:rPr>
          <w:rStyle w:val="fontstyle01"/>
          <w:sz w:val="24"/>
          <w:szCs w:val="24"/>
        </w:rPr>
        <w:t xml:space="preserve">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proofErr w:type="spellStart"/>
      <w:r w:rsidRPr="004B39AA">
        <w:rPr>
          <w:rFonts w:ascii="Times New Roman" w:hAnsi="Times New Roman"/>
          <w:sz w:val="24"/>
          <w:szCs w:val="24"/>
        </w:rPr>
        <w:t>по</w:t>
      </w:r>
      <w:r>
        <w:rPr>
          <w:rStyle w:val="fontstyle01"/>
          <w:sz w:val="24"/>
          <w:szCs w:val="24"/>
        </w:rPr>
        <w:t>учебной</w:t>
      </w:r>
      <w:proofErr w:type="spellEnd"/>
      <w:r>
        <w:rPr>
          <w:rStyle w:val="fontstyle01"/>
          <w:sz w:val="24"/>
          <w:szCs w:val="24"/>
        </w:rPr>
        <w:t xml:space="preserve"> (ознакомительной</w:t>
      </w:r>
      <w:proofErr w:type="gramStart"/>
      <w:r>
        <w:rPr>
          <w:rStyle w:val="fontstyle01"/>
          <w:sz w:val="24"/>
          <w:szCs w:val="24"/>
        </w:rPr>
        <w:t>)</w:t>
      </w:r>
      <w:r w:rsidRPr="004B39AA">
        <w:rPr>
          <w:rFonts w:ascii="Times New Roman" w:hAnsi="Times New Roman"/>
          <w:sz w:val="24"/>
          <w:szCs w:val="24"/>
        </w:rPr>
        <w:t>п</w:t>
      </w:r>
      <w:proofErr w:type="gramEnd"/>
      <w:r w:rsidRPr="004B39AA">
        <w:rPr>
          <w:rFonts w:ascii="Times New Roman" w:hAnsi="Times New Roman"/>
          <w:sz w:val="24"/>
          <w:szCs w:val="24"/>
        </w:rPr>
        <w:t xml:space="preserve">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0C433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(ознакомительной</w:t>
      </w:r>
      <w:r w:rsidR="004B39AA">
        <w:rPr>
          <w:rFonts w:ascii="Times New Roman" w:hAnsi="Times New Roman"/>
          <w:sz w:val="24"/>
          <w:szCs w:val="24"/>
        </w:rPr>
        <w:t>)</w:t>
      </w:r>
      <w:r>
        <w:rPr>
          <w:rFonts w:ascii="Times New Roman" w:hAnsi="Times New Roman"/>
          <w:sz w:val="24"/>
          <w:szCs w:val="24"/>
        </w:rPr>
        <w:t xml:space="preserve"> практики</w:t>
      </w:r>
      <w:r w:rsidR="004B39AA">
        <w:rPr>
          <w:rFonts w:ascii="Times New Roman" w:hAnsi="Times New Roman"/>
          <w:sz w:val="24"/>
          <w:szCs w:val="24"/>
        </w:rPr>
        <w:t xml:space="preserve"> (далее возможно – ознакомительная практика, учебная практика, практика</w:t>
      </w:r>
      <w:proofErr w:type="gramStart"/>
      <w:r w:rsidR="004B39AA">
        <w:rPr>
          <w:rFonts w:ascii="Times New Roman" w:hAnsi="Times New Roman"/>
          <w:sz w:val="24"/>
          <w:szCs w:val="24"/>
        </w:rPr>
        <w:t>)</w:t>
      </w:r>
      <w:r w:rsidR="004B39AA" w:rsidRPr="00BB73A8">
        <w:rPr>
          <w:rFonts w:ascii="Times New Roman" w:hAnsi="Times New Roman"/>
          <w:color w:val="000000"/>
          <w:sz w:val="24"/>
          <w:szCs w:val="24"/>
        </w:rPr>
        <w:t>я</w:t>
      </w:r>
      <w:proofErr w:type="gramEnd"/>
      <w:r w:rsidR="004B39AA" w:rsidRPr="00BB73A8">
        <w:rPr>
          <w:rFonts w:ascii="Times New Roman" w:hAnsi="Times New Roman"/>
          <w:color w:val="000000"/>
          <w:sz w:val="24"/>
          <w:szCs w:val="24"/>
        </w:rPr>
        <w:t>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AC1A1F">
        <w:rPr>
          <w:rFonts w:ascii="Times New Roman" w:hAnsi="Times New Roman"/>
          <w:sz w:val="24"/>
          <w:szCs w:val="24"/>
        </w:rPr>
        <w:t>«Дошкольное образование»  и «Начальное  образование»</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sidR="004B39AA">
        <w:rPr>
          <w:rFonts w:ascii="Times New Roman" w:hAnsi="Times New Roman"/>
          <w:color w:val="000000"/>
          <w:sz w:val="24"/>
          <w:szCs w:val="24"/>
        </w:rPr>
        <w:t>К.М.0</w:t>
      </w:r>
      <w:r w:rsidR="00455B06">
        <w:rPr>
          <w:rFonts w:ascii="Times New Roman" w:hAnsi="Times New Roman"/>
          <w:color w:val="000000"/>
          <w:sz w:val="24"/>
          <w:szCs w:val="24"/>
        </w:rPr>
        <w:t>1</w:t>
      </w:r>
      <w:r w:rsidR="004B39AA">
        <w:rPr>
          <w:rFonts w:ascii="Times New Roman" w:hAnsi="Times New Roman"/>
          <w:color w:val="000000"/>
          <w:sz w:val="24"/>
          <w:szCs w:val="24"/>
        </w:rPr>
        <w:t>.0</w:t>
      </w:r>
      <w:r w:rsidR="00455B06">
        <w:rPr>
          <w:rFonts w:ascii="Times New Roman" w:hAnsi="Times New Roman"/>
          <w:color w:val="000000"/>
          <w:sz w:val="24"/>
          <w:szCs w:val="24"/>
        </w:rPr>
        <w:t>5</w:t>
      </w:r>
      <w:r w:rsidR="004B39AA">
        <w:rPr>
          <w:rFonts w:ascii="Times New Roman" w:hAnsi="Times New Roman"/>
          <w:color w:val="000000"/>
          <w:sz w:val="24"/>
          <w:szCs w:val="24"/>
        </w:rPr>
        <w:t xml:space="preserve"> (У)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C1A1F">
        <w:t>«Дошкольное образование»  и «Начальное  образование</w:t>
      </w:r>
      <w:proofErr w:type="gramStart"/>
      <w:r w:rsidR="00AC1A1F">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BB73A8" w:rsidRDefault="004B39AA" w:rsidP="004B39A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proofErr w:type="spellStart"/>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ом</w:t>
      </w:r>
      <w:proofErr w:type="spellEnd"/>
      <w:r>
        <w:rPr>
          <w:rFonts w:eastAsiaTheme="minorEastAsia"/>
        </w:rPr>
        <w:t xml:space="preserve"> </w:t>
      </w:r>
      <w:r w:rsidRPr="00BB73A8">
        <w:rPr>
          <w:rFonts w:eastAsiaTheme="minorEastAsia"/>
        </w:rPr>
        <w:t xml:space="preserve"> N 273-ФЗ - Федеральный закон от 29 декабря 2012 года N 273-ФЗ «Об образовании в Российской Федерации»; </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proofErr w:type="spellStart"/>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ом</w:t>
      </w:r>
      <w:proofErr w:type="spellEnd"/>
      <w:r>
        <w:rPr>
          <w:rFonts w:eastAsiaTheme="minorEastAsia"/>
        </w:rPr>
        <w:t xml:space="preserve">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4B39AA" w:rsidRPr="001476AB" w:rsidRDefault="004B39AA" w:rsidP="004B39A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4B39AA" w:rsidRPr="00954718" w:rsidRDefault="004B39AA" w:rsidP="004B39A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54718">
        <w:rPr>
          <w:rFonts w:ascii="Times New Roman" w:hAnsi="Times New Roman"/>
          <w:b w:val="0"/>
          <w:color w:val="auto"/>
          <w:sz w:val="24"/>
          <w:szCs w:val="24"/>
        </w:rPr>
        <w:t>бакалавриата</w:t>
      </w:r>
      <w:proofErr w:type="spellEnd"/>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C96609">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proofErr w:type="spellStart"/>
      <w:r w:rsidRPr="00631BF1">
        <w:rPr>
          <w:rStyle w:val="fontstyle01"/>
          <w:b/>
          <w:sz w:val="24"/>
          <w:szCs w:val="24"/>
        </w:rPr>
        <w:t>реализации</w:t>
      </w:r>
      <w:r w:rsidR="004B39AA">
        <w:rPr>
          <w:rStyle w:val="fontstyle01"/>
          <w:b/>
          <w:sz w:val="24"/>
          <w:szCs w:val="24"/>
        </w:rPr>
        <w:t>учебной</w:t>
      </w:r>
      <w:proofErr w:type="spellEnd"/>
      <w:r w:rsidR="004B39AA">
        <w:rPr>
          <w:rStyle w:val="fontstyle01"/>
          <w:b/>
          <w:sz w:val="24"/>
          <w:szCs w:val="24"/>
        </w:rPr>
        <w:t xml:space="preserve"> (ознакомительной)</w:t>
      </w:r>
      <w:r w:rsidR="004B39AA" w:rsidRPr="00954718">
        <w:rPr>
          <w:rStyle w:val="fontstyle01"/>
          <w:b/>
          <w:sz w:val="24"/>
          <w:szCs w:val="24"/>
        </w:rPr>
        <w:t xml:space="preserve"> практики</w:t>
      </w:r>
    </w:p>
    <w:p w:rsidR="004B39AA" w:rsidRPr="004B39AA" w:rsidRDefault="004B39AA" w:rsidP="004B39AA">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4B39AA">
        <w:rPr>
          <w:rFonts w:ascii="Times New Roman" w:hAnsi="Times New Roman"/>
          <w:sz w:val="24"/>
          <w:szCs w:val="24"/>
        </w:rPr>
        <w:t>базируется на изучении следующих дисциплин:</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История (история России, всеобщая история);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Философия;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Финансовый практикум;</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Нормативно-правовые основы профессиональной деятельности.</w:t>
      </w:r>
    </w:p>
    <w:p w:rsidR="004B39AA" w:rsidRPr="004B39AA" w:rsidRDefault="004B39AA" w:rsidP="004B39AA">
      <w:pPr>
        <w:autoSpaceDE w:val="0"/>
        <w:autoSpaceDN w:val="0"/>
        <w:adjustRightInd w:val="0"/>
        <w:spacing w:after="0" w:line="240" w:lineRule="auto"/>
        <w:jc w:val="both"/>
        <w:rPr>
          <w:rFonts w:ascii="Times New Roman" w:hAnsi="Times New Roman"/>
          <w:color w:val="000000"/>
          <w:sz w:val="24"/>
          <w:szCs w:val="24"/>
        </w:rPr>
      </w:pP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 на 2 курсе в 4 семестре.</w:t>
      </w:r>
    </w:p>
    <w:p w:rsid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Общая трудоемкость практики 2 </w:t>
      </w:r>
      <w:proofErr w:type="spellStart"/>
      <w:r w:rsidRPr="004B39AA">
        <w:rPr>
          <w:rFonts w:ascii="Times New Roman" w:hAnsi="Times New Roman"/>
          <w:color w:val="000000"/>
          <w:sz w:val="24"/>
          <w:szCs w:val="24"/>
        </w:rPr>
        <w:t>з.е</w:t>
      </w:r>
      <w:proofErr w:type="spellEnd"/>
      <w:r w:rsidRPr="004B39AA">
        <w:rPr>
          <w:rFonts w:ascii="Times New Roman" w:hAnsi="Times New Roman"/>
          <w:color w:val="000000"/>
          <w:sz w:val="24"/>
          <w:szCs w:val="24"/>
        </w:rPr>
        <w:t>., 72 ч.</w:t>
      </w:r>
    </w:p>
    <w:p w:rsidR="00AC1A1F" w:rsidRPr="00A16CD9" w:rsidRDefault="00AC1A1F" w:rsidP="00AC1A1F">
      <w:pPr>
        <w:spacing w:after="0" w:line="240" w:lineRule="auto"/>
        <w:ind w:firstLine="567"/>
        <w:jc w:val="both"/>
        <w:rPr>
          <w:rFonts w:ascii="Times New Roman" w:hAnsi="Times New Roman"/>
          <w:b/>
          <w:color w:val="FF0000"/>
          <w:sz w:val="24"/>
          <w:szCs w:val="24"/>
        </w:rPr>
      </w:pPr>
      <w:r w:rsidRPr="00A16CD9">
        <w:rPr>
          <w:rFonts w:ascii="Times New Roman" w:hAnsi="Times New Roman"/>
          <w:b/>
          <w:color w:val="FF0000"/>
          <w:sz w:val="24"/>
          <w:szCs w:val="24"/>
        </w:rPr>
        <w:t>Внимание! Практика проходит частично в школе, частично в дошкольной организации!</w:t>
      </w:r>
    </w:p>
    <w:p w:rsidR="00AC1A1F" w:rsidRPr="004B39AA" w:rsidRDefault="00AC1A1F" w:rsidP="004B39AA">
      <w:pPr>
        <w:autoSpaceDE w:val="0"/>
        <w:autoSpaceDN w:val="0"/>
        <w:adjustRightInd w:val="0"/>
        <w:spacing w:after="0" w:line="240" w:lineRule="auto"/>
        <w:ind w:firstLine="360"/>
        <w:jc w:val="both"/>
        <w:rPr>
          <w:rFonts w:ascii="Times New Roman" w:hAnsi="Times New Roman"/>
          <w:color w:val="000000"/>
          <w:sz w:val="24"/>
          <w:szCs w:val="24"/>
        </w:rPr>
      </w:pP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lastRenderedPageBreak/>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 xml:space="preserve">практической подготовки при </w:t>
      </w:r>
      <w:proofErr w:type="spellStart"/>
      <w:r w:rsidR="00631BF1" w:rsidRPr="00631BF1">
        <w:rPr>
          <w:rStyle w:val="fontstyle01"/>
          <w:b/>
          <w:sz w:val="24"/>
          <w:szCs w:val="24"/>
        </w:rPr>
        <w:t>реализации</w:t>
      </w:r>
      <w:r>
        <w:rPr>
          <w:rStyle w:val="fontstyle01"/>
          <w:b/>
          <w:sz w:val="24"/>
          <w:szCs w:val="24"/>
        </w:rPr>
        <w:t>учебной</w:t>
      </w:r>
      <w:proofErr w:type="spellEnd"/>
      <w:r>
        <w:rPr>
          <w:rStyle w:val="fontstyle01"/>
          <w:b/>
          <w:sz w:val="24"/>
          <w:szCs w:val="24"/>
        </w:rPr>
        <w:t xml:space="preserve"> (ознакомительной) </w:t>
      </w:r>
      <w:r w:rsidRPr="00954718">
        <w:rPr>
          <w:b/>
          <w:bCs/>
          <w:color w:val="auto"/>
        </w:rPr>
        <w:t xml:space="preserve"> практики</w:t>
      </w:r>
    </w:p>
    <w:p w:rsidR="004B39AA"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AC1A1F">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AC1A1F" w:rsidRDefault="00AC1A1F" w:rsidP="00AC1A1F">
      <w:pPr>
        <w:pStyle w:val="31"/>
        <w:shd w:val="clear" w:color="auto" w:fill="auto"/>
        <w:spacing w:after="0" w:line="240" w:lineRule="auto"/>
        <w:ind w:firstLine="709"/>
        <w:jc w:val="both"/>
        <w:rPr>
          <w:rStyle w:val="fontstyle21"/>
          <w:b/>
          <w:i/>
        </w:rPr>
      </w:pPr>
      <w:r w:rsidRPr="00954718">
        <w:rPr>
          <w:b/>
          <w:i/>
        </w:rPr>
        <w:t>Учебная (</w:t>
      </w:r>
      <w:r>
        <w:rPr>
          <w:b/>
          <w:i/>
        </w:rPr>
        <w:t>ознакомительная)</w:t>
      </w:r>
      <w:r w:rsidRPr="00954718">
        <w:rPr>
          <w:b/>
          <w:i/>
        </w:rPr>
        <w:t xml:space="preserve"> практика</w:t>
      </w:r>
      <w:r>
        <w:rPr>
          <w:b/>
          <w:i/>
        </w:rPr>
        <w:t xml:space="preserve"> (часть 1)</w:t>
      </w:r>
      <w:r w:rsidRPr="00954718">
        <w:rPr>
          <w:rStyle w:val="fontstyle21"/>
          <w:b/>
          <w:i/>
        </w:rPr>
        <w:t xml:space="preserve"> проводится </w:t>
      </w:r>
      <w:proofErr w:type="spellStart"/>
      <w:r w:rsidRPr="00954718">
        <w:rPr>
          <w:rStyle w:val="fontstyle21"/>
          <w:b/>
          <w:i/>
        </w:rPr>
        <w:t>набазе</w:t>
      </w:r>
      <w:proofErr w:type="spellEnd"/>
      <w:r w:rsidRPr="00954718">
        <w:rPr>
          <w:rStyle w:val="fontstyle21"/>
          <w:b/>
          <w:i/>
        </w:rPr>
        <w:t xml:space="preserve">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AC1A1F" w:rsidRPr="00954718" w:rsidRDefault="00AC1A1F" w:rsidP="00AC1A1F">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Pr>
          <w:b/>
          <w:i/>
        </w:rPr>
        <w:t xml:space="preserve"> (часть 2)</w:t>
      </w:r>
      <w:r w:rsidRPr="00954718">
        <w:rPr>
          <w:rStyle w:val="fontstyle21"/>
          <w:b/>
          <w:i/>
        </w:rPr>
        <w:t xml:space="preserve"> проводится </w:t>
      </w:r>
      <w:proofErr w:type="spellStart"/>
      <w:r w:rsidRPr="00954718">
        <w:rPr>
          <w:rStyle w:val="fontstyle21"/>
          <w:b/>
          <w:i/>
        </w:rPr>
        <w:t>набазе</w:t>
      </w:r>
      <w:proofErr w:type="spellEnd"/>
      <w:r w:rsidRPr="00954718">
        <w:rPr>
          <w:rStyle w:val="fontstyle21"/>
          <w:b/>
          <w:i/>
        </w:rPr>
        <w:t xml:space="preserve"> </w:t>
      </w:r>
      <w:r>
        <w:rPr>
          <w:rStyle w:val="fontstyle21"/>
          <w:b/>
          <w:i/>
        </w:rPr>
        <w:t xml:space="preserve">дошкольных </w:t>
      </w:r>
      <w:r w:rsidRPr="00954718">
        <w:rPr>
          <w:rStyle w:val="fontstyle21"/>
          <w:b/>
          <w:i/>
        </w:rPr>
        <w:t>образовательных организаций.</w:t>
      </w:r>
      <w:r>
        <w:rPr>
          <w:rStyle w:val="fontstyle21"/>
          <w:b/>
          <w:i/>
        </w:rPr>
        <w:t xml:space="preserve"> Руководителем практики от профильной организации должен быть воспитатель.</w:t>
      </w:r>
    </w:p>
    <w:p w:rsidR="004B39AA" w:rsidRPr="00954718" w:rsidRDefault="004B39AA" w:rsidP="004B39AA">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 xml:space="preserve">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w:t>
      </w:r>
      <w:r w:rsidRPr="00BB73A8">
        <w:rPr>
          <w:rFonts w:ascii="Times New Roman" w:hAnsi="Times New Roman"/>
          <w:sz w:val="24"/>
          <w:szCs w:val="24"/>
        </w:rPr>
        <w:lastRenderedPageBreak/>
        <w:t>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proofErr w:type="spellStart"/>
      <w:r w:rsidRPr="00954718">
        <w:rPr>
          <w:rFonts w:ascii="Times New Roman" w:hAnsi="Times New Roman"/>
          <w:b/>
          <w:sz w:val="24"/>
          <w:szCs w:val="24"/>
        </w:rPr>
        <w:t>Организация</w:t>
      </w:r>
      <w:r w:rsidR="00631BF1" w:rsidRPr="00631BF1">
        <w:rPr>
          <w:rStyle w:val="fontstyle01"/>
          <w:b/>
          <w:sz w:val="24"/>
          <w:szCs w:val="24"/>
        </w:rPr>
        <w:t>практической</w:t>
      </w:r>
      <w:proofErr w:type="spellEnd"/>
      <w:r w:rsidR="00631BF1" w:rsidRPr="00631BF1">
        <w:rPr>
          <w:rStyle w:val="fontstyle01"/>
          <w:b/>
          <w:sz w:val="24"/>
          <w:szCs w:val="24"/>
        </w:rPr>
        <w:t xml:space="preserve"> подготовки при </w:t>
      </w:r>
      <w:proofErr w:type="spellStart"/>
      <w:r w:rsidR="00631BF1" w:rsidRPr="00631BF1">
        <w:rPr>
          <w:rStyle w:val="fontstyle01"/>
          <w:b/>
          <w:sz w:val="24"/>
          <w:szCs w:val="24"/>
        </w:rPr>
        <w:t>реализации</w:t>
      </w:r>
      <w:r>
        <w:rPr>
          <w:rStyle w:val="fontstyle01"/>
          <w:b/>
          <w:sz w:val="24"/>
          <w:szCs w:val="24"/>
        </w:rPr>
        <w:t>учебной</w:t>
      </w:r>
      <w:proofErr w:type="spellEnd"/>
      <w:r>
        <w:rPr>
          <w:rStyle w:val="fontstyle01"/>
          <w:b/>
          <w:sz w:val="24"/>
          <w:szCs w:val="24"/>
        </w:rPr>
        <w:t xml:space="preserve">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AC1A1F"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Pr>
          <w:rFonts w:ascii="Times New Roman" w:hAnsi="Times New Roman"/>
          <w:b/>
          <w:i/>
          <w:sz w:val="24"/>
          <w:szCs w:val="24"/>
          <w:shd w:val="clear" w:color="auto" w:fill="FFFFFF"/>
        </w:rPr>
        <w:t xml:space="preserve"> (часть 1), воспитатель (часть 2)</w:t>
      </w:r>
      <w:r w:rsidRPr="00954718">
        <w:rPr>
          <w:rFonts w:ascii="Times New Roman" w:hAnsi="Times New Roman"/>
          <w:b/>
          <w:i/>
          <w:sz w:val="24"/>
          <w:szCs w:val="24"/>
          <w:shd w:val="clear" w:color="auto" w:fill="FFFFFF"/>
        </w:rPr>
        <w:t>.</w:t>
      </w:r>
      <w:r w:rsidR="004B39AA"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4B39AA" w:rsidRPr="00954718">
        <w:rPr>
          <w:rStyle w:val="markedcontent"/>
          <w:rFonts w:ascii="Times New Roman" w:hAnsi="Times New Roman"/>
          <w:sz w:val="24"/>
          <w:szCs w:val="24"/>
        </w:rPr>
        <w:t>Педагог (педагогическая деятельно</w:t>
      </w:r>
      <w:r w:rsidR="004B39AA">
        <w:rPr>
          <w:rStyle w:val="markedcontent"/>
          <w:rFonts w:ascii="Times New Roman" w:hAnsi="Times New Roman"/>
          <w:sz w:val="24"/>
          <w:szCs w:val="24"/>
        </w:rPr>
        <w:t xml:space="preserve">сть в дошкольном, </w:t>
      </w:r>
      <w:r w:rsidR="004B39AA"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004B39AA" w:rsidRPr="00F00750">
        <w:rPr>
          <w:rFonts w:ascii="Times New Roman" w:hAnsi="Times New Roman"/>
          <w:sz w:val="24"/>
          <w:szCs w:val="24"/>
          <w:lang w:eastAsia="hi-IN" w:bidi="hi-IN"/>
        </w:rPr>
        <w:t>» от</w:t>
      </w:r>
      <w:r w:rsidR="004B39AA" w:rsidRPr="00954718">
        <w:rPr>
          <w:rStyle w:val="markedcontent"/>
          <w:rFonts w:ascii="Times New Roman" w:hAnsi="Times New Roman"/>
          <w:sz w:val="24"/>
          <w:szCs w:val="24"/>
        </w:rPr>
        <w:t xml:space="preserve">«8» октября 2013г. </w:t>
      </w:r>
      <w:proofErr w:type="spellStart"/>
      <w:r w:rsidR="004B39AA" w:rsidRPr="00954718">
        <w:rPr>
          <w:rStyle w:val="markedcontent"/>
          <w:rFonts w:ascii="Times New Roman" w:hAnsi="Times New Roman"/>
          <w:sz w:val="24"/>
          <w:szCs w:val="24"/>
        </w:rPr>
        <w:t>No</w:t>
      </w:r>
      <w:proofErr w:type="spellEnd"/>
      <w:r w:rsidR="004B39AA" w:rsidRPr="00954718">
        <w:rPr>
          <w:rStyle w:val="markedcontent"/>
          <w:rFonts w:ascii="Times New Roman" w:hAnsi="Times New Roman"/>
          <w:sz w:val="24"/>
          <w:szCs w:val="24"/>
        </w:rPr>
        <w:t xml:space="preserve"> 544н</w:t>
      </w:r>
      <w:r w:rsidR="004B39AA"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BB73A8">
        <w:rPr>
          <w:rFonts w:ascii="Times New Roman" w:hAnsi="Times New Roman"/>
          <w:sz w:val="24"/>
          <w:szCs w:val="24"/>
        </w:rPr>
        <w:lastRenderedPageBreak/>
        <w:t xml:space="preserve">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w:t>
      </w:r>
      <w:r w:rsidR="000C4333">
        <w:rPr>
          <w:rFonts w:ascii="Times New Roman" w:hAnsi="Times New Roman"/>
          <w:b/>
          <w:sz w:val="24"/>
          <w:szCs w:val="24"/>
        </w:rPr>
        <w:t>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DF2CE9">
        <w:rPr>
          <w:sz w:val="24"/>
          <w:szCs w:val="24"/>
        </w:rPr>
        <w:t xml:space="preserve">учебной ознакомительной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w:t>
      </w:r>
      <w:r w:rsidRPr="00BB73A8">
        <w:rPr>
          <w:sz w:val="24"/>
          <w:szCs w:val="24"/>
        </w:rPr>
        <w:lastRenderedPageBreak/>
        <w:t xml:space="preserve">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D4CA7" w:rsidRPr="004B39AA" w:rsidRDefault="004B39AA" w:rsidP="00AC1A1F">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 xml:space="preserve">практической подготовки при </w:t>
      </w:r>
      <w:proofErr w:type="spellStart"/>
      <w:r w:rsidR="00631BF1" w:rsidRPr="00631BF1">
        <w:rPr>
          <w:rStyle w:val="fontstyle01"/>
          <w:b/>
          <w:sz w:val="24"/>
          <w:szCs w:val="24"/>
        </w:rPr>
        <w:t>реализации</w:t>
      </w:r>
      <w:r w:rsidRPr="004B39AA">
        <w:rPr>
          <w:rStyle w:val="fontstyle01"/>
          <w:b/>
          <w:sz w:val="24"/>
          <w:szCs w:val="24"/>
        </w:rPr>
        <w:t>учебной</w:t>
      </w:r>
      <w:proofErr w:type="spellEnd"/>
      <w:r w:rsidRPr="004B39AA">
        <w:rPr>
          <w:rStyle w:val="fontstyle01"/>
          <w:b/>
          <w:sz w:val="24"/>
          <w:szCs w:val="24"/>
        </w:rPr>
        <w:t xml:space="preserve"> (ознакомительной</w:t>
      </w:r>
      <w:proofErr w:type="gramStart"/>
      <w:r w:rsidRPr="004B39AA">
        <w:rPr>
          <w:rStyle w:val="fontstyle01"/>
          <w:b/>
          <w:sz w:val="24"/>
          <w:szCs w:val="24"/>
        </w:rPr>
        <w:t>)</w:t>
      </w:r>
      <w:r w:rsidRPr="004B39AA">
        <w:rPr>
          <w:rFonts w:ascii="Times New Roman" w:hAnsi="Times New Roman"/>
          <w:b/>
          <w:sz w:val="24"/>
          <w:szCs w:val="24"/>
        </w:rPr>
        <w:t>п</w:t>
      </w:r>
      <w:proofErr w:type="gramEnd"/>
      <w:r w:rsidRPr="004B39AA">
        <w:rPr>
          <w:rFonts w:ascii="Times New Roman" w:hAnsi="Times New Roman"/>
          <w:b/>
          <w:sz w:val="24"/>
          <w:szCs w:val="24"/>
        </w:rPr>
        <w:t>рактики</w:t>
      </w:r>
    </w:p>
    <w:p w:rsidR="004D4CA7" w:rsidRPr="004B39AA" w:rsidRDefault="004B39AA" w:rsidP="0022112F">
      <w:pPr>
        <w:pStyle w:val="24"/>
        <w:shd w:val="clear" w:color="auto" w:fill="auto"/>
        <w:spacing w:after="0" w:line="240" w:lineRule="auto"/>
        <w:ind w:firstLine="709"/>
        <w:jc w:val="both"/>
        <w:rPr>
          <w:sz w:val="24"/>
          <w:szCs w:val="24"/>
        </w:rPr>
      </w:pPr>
      <w:proofErr w:type="gramStart"/>
      <w:r>
        <w:rPr>
          <w:sz w:val="24"/>
          <w:szCs w:val="24"/>
        </w:rPr>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AC1A1F" w:rsidRDefault="00AC1A1F" w:rsidP="00AC1A1F">
      <w:pPr>
        <w:jc w:val="center"/>
        <w:rPr>
          <w:rStyle w:val="fontstyle01"/>
          <w:b/>
          <w:sz w:val="24"/>
          <w:szCs w:val="24"/>
        </w:rPr>
      </w:pPr>
      <w:r w:rsidRPr="004B39AA">
        <w:rPr>
          <w:rStyle w:val="fontstyle01"/>
          <w:b/>
          <w:sz w:val="24"/>
          <w:szCs w:val="24"/>
        </w:rPr>
        <w:t>Часть первая – 2 курс, 3 семестр (4 дня, 36 ч)</w:t>
      </w:r>
    </w:p>
    <w:p w:rsidR="00AC1A1F" w:rsidRPr="00A16CD9" w:rsidRDefault="00AC1A1F" w:rsidP="00AC1A1F">
      <w:pPr>
        <w:ind w:left="708"/>
        <w:jc w:val="center"/>
        <w:rPr>
          <w:rStyle w:val="fontstyle01"/>
          <w:b/>
          <w:color w:val="C00000"/>
          <w:sz w:val="24"/>
          <w:szCs w:val="24"/>
        </w:rPr>
      </w:pPr>
      <w:r w:rsidRPr="00A16CD9">
        <w:rPr>
          <w:rStyle w:val="fontstyle01"/>
          <w:b/>
          <w:color w:val="C00000"/>
          <w:sz w:val="24"/>
          <w:szCs w:val="24"/>
        </w:rPr>
        <w:t>ПРОХОДИТ В ОБЩЕОБРАЗОВАТЕЛЬНОЙ ОРГАНИЗАЦИИ  ПОД РУКОВОДСТВОМ УЧИТЕЛЯ НАЧАЛЬНЫХ КЛАССОВ</w:t>
      </w:r>
    </w:p>
    <w:p w:rsidR="00AC1A1F" w:rsidRPr="004B39AA" w:rsidRDefault="00AC1A1F" w:rsidP="00AC1A1F">
      <w:pPr>
        <w:pStyle w:val="24"/>
        <w:spacing w:after="0" w:line="240" w:lineRule="auto"/>
        <w:ind w:firstLine="709"/>
        <w:jc w:val="both"/>
        <w:rPr>
          <w:b/>
          <w:sz w:val="24"/>
          <w:szCs w:val="24"/>
        </w:rPr>
      </w:pPr>
      <w:r w:rsidRPr="004B39AA">
        <w:rPr>
          <w:b/>
          <w:sz w:val="24"/>
          <w:szCs w:val="24"/>
        </w:rPr>
        <w:t>В соответствии с учебным планом учебная практика (ознакомительная) включает следующие разделы:</w:t>
      </w:r>
    </w:p>
    <w:p w:rsidR="00AC1A1F" w:rsidRPr="004B39AA" w:rsidRDefault="00AC1A1F" w:rsidP="00AC1A1F">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AC1A1F" w:rsidRPr="004B39AA" w:rsidRDefault="00AC1A1F" w:rsidP="00AC1A1F">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учреждении;</w:t>
      </w:r>
      <w:r w:rsidRPr="004B39AA">
        <w:rPr>
          <w:rFonts w:ascii="Times New Roman" w:hAnsi="Times New Roman"/>
          <w:sz w:val="24"/>
          <w:szCs w:val="24"/>
        </w:rPr>
        <w:t xml:space="preserve"> с материально-технической базой учебного кабинета начальных классов</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AC1A1F" w:rsidRPr="004B39AA" w:rsidRDefault="00AC1A1F" w:rsidP="00AC1A1F">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 Изучение нормативных документов, регламентирующих деятельность учителя начальных классов: Федеральный закон «Об образовании в Российской Федерации», стандарт начального общего образования, ООП начального общего образования школы, должностная инструкция педагога, рабочая программа учителя. </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AC1A1F" w:rsidRPr="004B39AA" w:rsidRDefault="00AC1A1F" w:rsidP="00AC1A1F">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AC1A1F" w:rsidRPr="004B39AA" w:rsidRDefault="00AC1A1F" w:rsidP="00AC1A1F">
      <w:pPr>
        <w:spacing w:after="0" w:line="240" w:lineRule="auto"/>
        <w:ind w:firstLine="708"/>
        <w:jc w:val="both"/>
        <w:rPr>
          <w:rFonts w:ascii="Times New Roman" w:hAnsi="Times New Roman"/>
          <w:color w:val="000000"/>
          <w:sz w:val="24"/>
          <w:szCs w:val="24"/>
        </w:rPr>
      </w:pPr>
      <w:r w:rsidRPr="004B39AA">
        <w:rPr>
          <w:rStyle w:val="fontstyle01"/>
          <w:sz w:val="24"/>
          <w:szCs w:val="24"/>
        </w:rPr>
        <w:t>- посещение урока в начальной школе,</w:t>
      </w:r>
      <w:r w:rsidRPr="004B39AA">
        <w:rPr>
          <w:rFonts w:ascii="Times New Roman" w:hAnsi="Times New Roman"/>
          <w:color w:val="000000"/>
          <w:sz w:val="24"/>
          <w:szCs w:val="24"/>
        </w:rPr>
        <w:t xml:space="preserve"> составление плана-конспекта урока. </w:t>
      </w:r>
    </w:p>
    <w:p w:rsidR="00AC1A1F" w:rsidRPr="004B39AA" w:rsidRDefault="00AC1A1F" w:rsidP="00AC1A1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виды работы на уроке, задания для </w:t>
      </w:r>
      <w:proofErr w:type="gramStart"/>
      <w:r w:rsidRPr="004B39AA">
        <w:rPr>
          <w:rFonts w:ascii="Times New Roman" w:hAnsi="Times New Roman"/>
          <w:color w:val="000000"/>
          <w:sz w:val="24"/>
          <w:szCs w:val="24"/>
        </w:rPr>
        <w:t>обучающихся</w:t>
      </w:r>
      <w:proofErr w:type="gramEnd"/>
      <w:r w:rsidRPr="004B39AA">
        <w:rPr>
          <w:rFonts w:ascii="Times New Roman" w:hAnsi="Times New Roman"/>
          <w:color w:val="000000"/>
          <w:sz w:val="24"/>
          <w:szCs w:val="24"/>
        </w:rPr>
        <w:t>, используемые средства обучения.</w:t>
      </w:r>
    </w:p>
    <w:p w:rsidR="00AC1A1F" w:rsidRPr="004B39AA" w:rsidRDefault="00AC1A1F" w:rsidP="00AC1A1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AC1A1F" w:rsidRPr="004B39AA" w:rsidRDefault="00AC1A1F" w:rsidP="00AC1A1F">
      <w:pPr>
        <w:spacing w:after="0" w:line="240" w:lineRule="auto"/>
        <w:rPr>
          <w:rFonts w:ascii="Times New Roman" w:hAnsi="Times New Roman"/>
          <w:color w:val="000000"/>
          <w:sz w:val="24"/>
          <w:szCs w:val="24"/>
        </w:rPr>
      </w:pPr>
    </w:p>
    <w:p w:rsidR="00AC1A1F" w:rsidRPr="004B39AA" w:rsidRDefault="00AC1A1F" w:rsidP="00AC1A1F">
      <w:pPr>
        <w:jc w:val="center"/>
        <w:rPr>
          <w:rStyle w:val="fontstyle01"/>
          <w:b/>
          <w:sz w:val="24"/>
          <w:szCs w:val="24"/>
        </w:rPr>
      </w:pPr>
      <w:r w:rsidRPr="004B39AA">
        <w:rPr>
          <w:rStyle w:val="fontstyle01"/>
          <w:b/>
          <w:sz w:val="24"/>
          <w:szCs w:val="24"/>
        </w:rPr>
        <w:t>Часть вторая – 2 курс, 4 семестр (4 дня, 36 ч)</w:t>
      </w:r>
    </w:p>
    <w:p w:rsidR="00AC1A1F" w:rsidRPr="00A16CD9" w:rsidRDefault="00AC1A1F" w:rsidP="00AC1A1F">
      <w:pPr>
        <w:ind w:left="708"/>
        <w:jc w:val="center"/>
        <w:rPr>
          <w:rStyle w:val="fontstyle01"/>
          <w:b/>
          <w:color w:val="C00000"/>
          <w:sz w:val="24"/>
          <w:szCs w:val="24"/>
        </w:rPr>
      </w:pPr>
      <w:r w:rsidRPr="00A16CD9">
        <w:rPr>
          <w:rStyle w:val="fontstyle01"/>
          <w:b/>
          <w:color w:val="C00000"/>
          <w:sz w:val="24"/>
          <w:szCs w:val="24"/>
        </w:rPr>
        <w:t>ПРОХОДИТ В ДОШКОЛЬНОЙ ОБРАЗОВАТЕЛЬНОЙ ОРГАНИЗАЦИИ  ПОД РУКОВОДСТВОМ ВОСПИТАТЕЛЯ</w:t>
      </w:r>
    </w:p>
    <w:p w:rsidR="00AC1A1F" w:rsidRPr="00A16CD9" w:rsidRDefault="00AC1A1F" w:rsidP="00AC1A1F">
      <w:pPr>
        <w:pStyle w:val="ab"/>
        <w:spacing w:after="0" w:line="240" w:lineRule="auto"/>
        <w:ind w:left="0"/>
        <w:jc w:val="both"/>
        <w:rPr>
          <w:rFonts w:ascii="Times New Roman" w:hAnsi="Times New Roman"/>
          <w:color w:val="000000"/>
          <w:sz w:val="24"/>
          <w:szCs w:val="24"/>
        </w:rPr>
      </w:pPr>
      <w:r w:rsidRPr="00A16CD9">
        <w:rPr>
          <w:rFonts w:ascii="Times New Roman" w:hAnsi="Times New Roman"/>
          <w:sz w:val="24"/>
          <w:szCs w:val="24"/>
        </w:rPr>
        <w:t xml:space="preserve">1. </w:t>
      </w:r>
      <w:r w:rsidRPr="00A16CD9">
        <w:rPr>
          <w:rFonts w:ascii="Times New Roman" w:hAnsi="Times New Roman"/>
          <w:i/>
          <w:iCs/>
          <w:color w:val="000000"/>
          <w:sz w:val="24"/>
          <w:szCs w:val="24"/>
        </w:rPr>
        <w:t>Воспитательная работа</w:t>
      </w:r>
    </w:p>
    <w:p w:rsidR="00AC1A1F" w:rsidRPr="00A16CD9" w:rsidRDefault="00AC1A1F" w:rsidP="00AC1A1F">
      <w:pPr>
        <w:spacing w:after="0" w:line="240" w:lineRule="auto"/>
        <w:jc w:val="both"/>
        <w:rPr>
          <w:rFonts w:ascii="Times New Roman" w:hAnsi="Times New Roman"/>
          <w:color w:val="000000"/>
          <w:sz w:val="24"/>
          <w:szCs w:val="24"/>
        </w:rPr>
      </w:pPr>
      <w:r w:rsidRPr="00A16CD9">
        <w:rPr>
          <w:rFonts w:ascii="Times New Roman" w:hAnsi="Times New Roman"/>
          <w:color w:val="000000"/>
          <w:sz w:val="24"/>
          <w:szCs w:val="24"/>
        </w:rPr>
        <w:t>- посещение занятий, прогулок, режимных мероприятий</w:t>
      </w:r>
      <w:proofErr w:type="gramStart"/>
      <w:r w:rsidRPr="00A16CD9">
        <w:rPr>
          <w:rFonts w:ascii="Times New Roman" w:hAnsi="Times New Roman"/>
          <w:color w:val="000000"/>
          <w:sz w:val="24"/>
          <w:szCs w:val="24"/>
        </w:rPr>
        <w:t xml:space="preserve"> ,</w:t>
      </w:r>
      <w:proofErr w:type="gramEnd"/>
      <w:r w:rsidRPr="00A16CD9">
        <w:rPr>
          <w:rFonts w:ascii="Times New Roman" w:hAnsi="Times New Roman"/>
          <w:color w:val="000000"/>
          <w:sz w:val="24"/>
          <w:szCs w:val="24"/>
        </w:rPr>
        <w:t xml:space="preserve"> родительских собраний в закрепленной группе;</w:t>
      </w:r>
    </w:p>
    <w:p w:rsidR="00AC1A1F" w:rsidRPr="00A16CD9" w:rsidRDefault="00AC1A1F" w:rsidP="00AC1A1F">
      <w:pPr>
        <w:spacing w:after="0" w:line="240" w:lineRule="auto"/>
        <w:jc w:val="both"/>
        <w:rPr>
          <w:rFonts w:ascii="Times New Roman" w:hAnsi="Times New Roman"/>
          <w:sz w:val="24"/>
          <w:szCs w:val="24"/>
        </w:rPr>
      </w:pPr>
      <w:r w:rsidRPr="00A16CD9">
        <w:rPr>
          <w:rFonts w:ascii="Times New Roman" w:hAnsi="Times New Roman"/>
          <w:color w:val="000000"/>
          <w:sz w:val="24"/>
          <w:szCs w:val="24"/>
        </w:rPr>
        <w:t>Результат: анализ мероприятия (Приложение 9)</w:t>
      </w:r>
    </w:p>
    <w:p w:rsidR="00AC1A1F" w:rsidRPr="00A16CD9" w:rsidRDefault="00AC1A1F" w:rsidP="00AC1A1F">
      <w:pPr>
        <w:pStyle w:val="ab"/>
        <w:spacing w:after="0" w:line="240" w:lineRule="auto"/>
        <w:ind w:left="0"/>
        <w:jc w:val="both"/>
        <w:rPr>
          <w:rFonts w:ascii="Times New Roman" w:hAnsi="Times New Roman"/>
          <w:color w:val="000000"/>
          <w:sz w:val="24"/>
          <w:szCs w:val="24"/>
        </w:rPr>
      </w:pPr>
      <w:r w:rsidRPr="00A16CD9">
        <w:rPr>
          <w:rFonts w:ascii="Times New Roman" w:hAnsi="Times New Roman"/>
          <w:color w:val="000000"/>
          <w:sz w:val="24"/>
          <w:szCs w:val="24"/>
        </w:rPr>
        <w:lastRenderedPageBreak/>
        <w:t>- изучение планов работы воспитателя (или детского сада).</w:t>
      </w:r>
    </w:p>
    <w:p w:rsidR="00AC1A1F" w:rsidRPr="00A16CD9" w:rsidRDefault="00AC1A1F" w:rsidP="00AC1A1F">
      <w:pPr>
        <w:pStyle w:val="ab"/>
        <w:spacing w:after="0" w:line="240" w:lineRule="auto"/>
        <w:ind w:left="0"/>
        <w:jc w:val="both"/>
        <w:rPr>
          <w:rFonts w:ascii="Times New Roman" w:hAnsi="Times New Roman"/>
          <w:color w:val="000000"/>
          <w:sz w:val="24"/>
          <w:szCs w:val="24"/>
        </w:rPr>
      </w:pPr>
      <w:r w:rsidRPr="00A16CD9">
        <w:rPr>
          <w:rFonts w:ascii="Times New Roman" w:hAnsi="Times New Roman"/>
          <w:color w:val="000000"/>
          <w:sz w:val="24"/>
          <w:szCs w:val="24"/>
        </w:rPr>
        <w:tab/>
        <w:t xml:space="preserve">Результат: анализ плана работы воспитателя за текущий год: цель, задачи, направления, способы  реализации. </w:t>
      </w:r>
    </w:p>
    <w:p w:rsidR="00AC1A1F" w:rsidRPr="00A16CD9" w:rsidRDefault="00AC1A1F" w:rsidP="00AC1A1F">
      <w:pPr>
        <w:pStyle w:val="ab"/>
        <w:spacing w:after="0" w:line="240" w:lineRule="auto"/>
        <w:ind w:left="0" w:firstLine="708"/>
        <w:jc w:val="both"/>
        <w:rPr>
          <w:rFonts w:ascii="Times New Roman" w:hAnsi="Times New Roman"/>
          <w:color w:val="000000"/>
          <w:sz w:val="24"/>
          <w:szCs w:val="24"/>
        </w:rPr>
      </w:pPr>
      <w:r w:rsidRPr="00A16CD9">
        <w:rPr>
          <w:rFonts w:ascii="Times New Roman" w:hAnsi="Times New Roman"/>
          <w:b/>
          <w:color w:val="000000"/>
          <w:sz w:val="24"/>
          <w:szCs w:val="24"/>
        </w:rPr>
        <w:t>Индивидуальное задание</w:t>
      </w:r>
    </w:p>
    <w:p w:rsidR="00AC1A1F" w:rsidRPr="00A16CD9" w:rsidRDefault="00AC1A1F" w:rsidP="00AC1A1F">
      <w:pPr>
        <w:spacing w:after="0" w:line="240" w:lineRule="auto"/>
        <w:jc w:val="both"/>
        <w:rPr>
          <w:rFonts w:ascii="Times New Roman" w:hAnsi="Times New Roman"/>
          <w:color w:val="000000"/>
          <w:sz w:val="24"/>
          <w:szCs w:val="24"/>
        </w:rPr>
      </w:pPr>
      <w:r w:rsidRPr="00A16CD9">
        <w:rPr>
          <w:rFonts w:ascii="Times New Roman" w:hAnsi="Times New Roman"/>
          <w:b/>
          <w:color w:val="000000"/>
          <w:sz w:val="24"/>
          <w:szCs w:val="24"/>
        </w:rPr>
        <w:t xml:space="preserve">- </w:t>
      </w:r>
      <w:r w:rsidRPr="00A16CD9">
        <w:rPr>
          <w:rFonts w:ascii="Times New Roman" w:hAnsi="Times New Roman"/>
          <w:color w:val="000000"/>
          <w:sz w:val="24"/>
          <w:szCs w:val="24"/>
        </w:rPr>
        <w:t xml:space="preserve">Принять совместное участие с воспитателем   в разработке и проведении мероприятия  по формированию финансовой грамотности у дошкольников. </w:t>
      </w:r>
    </w:p>
    <w:p w:rsidR="00AC1A1F" w:rsidRPr="00A16CD9" w:rsidRDefault="00AC1A1F" w:rsidP="00AC1A1F">
      <w:pPr>
        <w:spacing w:after="0" w:line="240" w:lineRule="auto"/>
        <w:ind w:firstLine="708"/>
        <w:rPr>
          <w:rFonts w:ascii="Times New Roman" w:hAnsi="Times New Roman"/>
          <w:color w:val="000000"/>
          <w:sz w:val="24"/>
          <w:szCs w:val="24"/>
        </w:rPr>
      </w:pPr>
      <w:r w:rsidRPr="00A16CD9">
        <w:rPr>
          <w:rFonts w:ascii="Times New Roman" w:hAnsi="Times New Roman"/>
          <w:color w:val="000000"/>
          <w:sz w:val="24"/>
          <w:szCs w:val="24"/>
        </w:rPr>
        <w:t>Результат – презентация мероприятия (сценарий).</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2D0064" w:rsidRPr="002D0064" w:rsidRDefault="002D0064" w:rsidP="002D0064">
      <w:pPr>
        <w:spacing w:after="0" w:line="360" w:lineRule="auto"/>
        <w:jc w:val="center"/>
        <w:rPr>
          <w:rFonts w:ascii="Times New Roman" w:hAnsi="Times New Roman"/>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0C4333">
        <w:rPr>
          <w:rFonts w:ascii="Times New Roman" w:hAnsi="Times New Roman"/>
          <w:b/>
          <w:bCs/>
          <w:iCs/>
          <w:sz w:val="24"/>
          <w:szCs w:val="24"/>
        </w:rPr>
        <w:t xml:space="preserve"> практической подготовки в форме </w:t>
      </w:r>
      <w:r w:rsidRPr="002D0064">
        <w:rPr>
          <w:rStyle w:val="fontstyle01"/>
          <w:b/>
          <w:sz w:val="24"/>
          <w:szCs w:val="24"/>
        </w:rPr>
        <w:t>учебной (ознакомительной</w:t>
      </w:r>
      <w:proofErr w:type="gramStart"/>
      <w:r w:rsidRPr="002D0064">
        <w:rPr>
          <w:rStyle w:val="fontstyle01"/>
          <w:b/>
          <w:sz w:val="24"/>
          <w:szCs w:val="24"/>
        </w:rPr>
        <w:t>)</w:t>
      </w:r>
      <w:r w:rsidRPr="002D0064">
        <w:rPr>
          <w:rFonts w:ascii="Times New Roman" w:hAnsi="Times New Roman"/>
          <w:b/>
          <w:sz w:val="24"/>
          <w:szCs w:val="24"/>
        </w:rPr>
        <w:t>п</w:t>
      </w:r>
      <w:proofErr w:type="gramEnd"/>
      <w:r w:rsidRPr="002D0064">
        <w:rPr>
          <w:rFonts w:ascii="Times New Roman" w:hAnsi="Times New Roman"/>
          <w:b/>
          <w:sz w:val="24"/>
          <w:szCs w:val="24"/>
        </w:rPr>
        <w:t>рактик</w:t>
      </w:r>
      <w:r w:rsidR="00631BF1">
        <w:rPr>
          <w:rFonts w:ascii="Times New Roman" w:hAnsi="Times New Roman"/>
          <w:b/>
          <w:sz w:val="24"/>
          <w:szCs w:val="24"/>
        </w:rPr>
        <w:t>е</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proofErr w:type="spellStart"/>
      <w:r w:rsidRPr="004B39AA">
        <w:rPr>
          <w:rStyle w:val="40"/>
          <w:sz w:val="24"/>
          <w:szCs w:val="24"/>
        </w:rPr>
        <w:t>В</w:t>
      </w:r>
      <w:r w:rsidRPr="004B39AA">
        <w:rPr>
          <w:rStyle w:val="4"/>
          <w:sz w:val="24"/>
          <w:szCs w:val="24"/>
        </w:rPr>
        <w:t>тематических</w:t>
      </w:r>
      <w:proofErr w:type="spellEnd"/>
      <w:r w:rsidRPr="004B39AA">
        <w:rPr>
          <w:rStyle w:val="4"/>
          <w:sz w:val="24"/>
          <w:szCs w:val="24"/>
        </w:rPr>
        <w:t xml:space="preserve"> </w:t>
      </w:r>
      <w:proofErr w:type="gramStart"/>
      <w:r w:rsidRPr="004B39AA">
        <w:rPr>
          <w:rStyle w:val="4"/>
          <w:sz w:val="24"/>
          <w:szCs w:val="24"/>
        </w:rPr>
        <w:t>разделах</w:t>
      </w:r>
      <w:proofErr w:type="gramEnd"/>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b/>
                <w:i/>
                <w:color w:val="auto"/>
              </w:rPr>
              <w:t>Часть 1</w:t>
            </w: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4B39AA">
              <w:rPr>
                <w:rFonts w:ascii="Times New Roman" w:hAnsi="Times New Roman"/>
                <w:bCs/>
                <w:i/>
                <w:iCs/>
                <w:sz w:val="24"/>
                <w:szCs w:val="24"/>
              </w:rPr>
              <w:t xml:space="preserve"> (….)</w:t>
            </w:r>
            <w:proofErr w:type="gramEnd"/>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И </w:t>
            </w:r>
            <w:proofErr w:type="spellStart"/>
            <w:r w:rsidRPr="004B39AA">
              <w:rPr>
                <w:rFonts w:ascii="Times New Roman" w:hAnsi="Times New Roman"/>
                <w:i/>
                <w:sz w:val="24"/>
                <w:szCs w:val="24"/>
              </w:rPr>
              <w:t>т</w:t>
            </w:r>
            <w:proofErr w:type="gramStart"/>
            <w:r w:rsidRPr="004B39AA">
              <w:rPr>
                <w:rFonts w:ascii="Times New Roman" w:hAnsi="Times New Roman"/>
                <w:i/>
                <w:sz w:val="24"/>
                <w:szCs w:val="24"/>
              </w:rPr>
              <w:t>.д</w:t>
            </w:r>
            <w:proofErr w:type="spellEnd"/>
            <w:proofErr w:type="gramEnd"/>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b/>
                <w:i/>
                <w:sz w:val="24"/>
                <w:szCs w:val="24"/>
              </w:rPr>
            </w:pPr>
            <w:r w:rsidRPr="004B39AA">
              <w:rPr>
                <w:rFonts w:ascii="Times New Roman" w:hAnsi="Times New Roman"/>
                <w:b/>
                <w:i/>
                <w:sz w:val="24"/>
                <w:szCs w:val="24"/>
              </w:rPr>
              <w:t>Часть 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rPr>
                <w:rFonts w:ascii="Times New Roman" w:hAnsi="Times New Roman"/>
                <w:bCs/>
                <w:i/>
                <w:sz w:val="24"/>
                <w:szCs w:val="24"/>
              </w:rPr>
            </w:pPr>
            <w:r w:rsidRPr="004B39AA">
              <w:rPr>
                <w:rFonts w:ascii="Times New Roman" w:hAnsi="Times New Roman"/>
                <w:bCs/>
                <w:i/>
                <w:sz w:val="24"/>
                <w:szCs w:val="24"/>
              </w:rPr>
              <w:t>5.Индивидуальное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4D4CA7" w:rsidRPr="004B39AA" w:rsidRDefault="002D0064" w:rsidP="00B92937">
      <w:pPr>
        <w:pStyle w:val="1"/>
        <w:keepNext w:val="0"/>
        <w:spacing w:before="0" w:line="240" w:lineRule="auto"/>
        <w:ind w:firstLine="708"/>
        <w:jc w:val="center"/>
        <w:rPr>
          <w:rFonts w:ascii="Times New Roman" w:hAnsi="Times New Roman"/>
          <w:bCs w:val="0"/>
          <w:iCs/>
          <w:caps/>
          <w:color w:val="000000"/>
          <w:sz w:val="24"/>
          <w:szCs w:val="24"/>
        </w:rPr>
      </w:pPr>
      <w:r>
        <w:rPr>
          <w:rFonts w:ascii="Times New Roman" w:hAnsi="Times New Roman"/>
          <w:bCs w:val="0"/>
          <w:iCs/>
          <w:color w:val="000000"/>
          <w:sz w:val="24"/>
          <w:szCs w:val="24"/>
        </w:rPr>
        <w:t xml:space="preserve">7. </w:t>
      </w:r>
      <w:r w:rsidR="004D4CA7" w:rsidRPr="004B39AA">
        <w:rPr>
          <w:rFonts w:ascii="Times New Roman" w:hAnsi="Times New Roman"/>
          <w:bCs w:val="0"/>
          <w:iCs/>
          <w:color w:val="000000"/>
          <w:sz w:val="24"/>
          <w:szCs w:val="24"/>
        </w:rPr>
        <w:t xml:space="preserve">Требования к оформлению отчета </w:t>
      </w:r>
      <w:r w:rsidR="000C4333">
        <w:rPr>
          <w:rFonts w:ascii="Times New Roman" w:hAnsi="Times New Roman"/>
          <w:bCs w:val="0"/>
          <w:iCs/>
          <w:color w:val="000000"/>
          <w:sz w:val="24"/>
          <w:szCs w:val="24"/>
        </w:rPr>
        <w:t xml:space="preserve">практической подготовки в форме </w:t>
      </w:r>
      <w:r w:rsidR="004D4CA7" w:rsidRPr="004B39AA">
        <w:rPr>
          <w:rFonts w:ascii="Times New Roman" w:hAnsi="Times New Roman"/>
          <w:bCs w:val="0"/>
          <w:iCs/>
          <w:color w:val="000000"/>
          <w:sz w:val="24"/>
          <w:szCs w:val="24"/>
        </w:rPr>
        <w:t xml:space="preserve"> учебной </w:t>
      </w:r>
      <w:r w:rsidR="004D4CA7" w:rsidRPr="004B39AA">
        <w:rPr>
          <w:rFonts w:ascii="Times New Roman" w:hAnsi="Times New Roman"/>
          <w:color w:val="000000"/>
          <w:sz w:val="24"/>
          <w:szCs w:val="24"/>
        </w:rPr>
        <w:t>практике (ознакомительной)</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proofErr w:type="gramStart"/>
        <w:r w:rsidRPr="00E34994">
          <w:rPr>
            <w:rStyle w:val="ad"/>
            <w:rFonts w:ascii="Times New Roman" w:hAnsi="Times New Roman"/>
            <w:color w:val="auto"/>
            <w:sz w:val="24"/>
            <w:szCs w:val="24"/>
          </w:rPr>
          <w:t>заглавной</w:t>
        </w:r>
        <w:proofErr w:type="gramEnd"/>
        <w:r w:rsidRPr="00E34994">
          <w:rPr>
            <w:rStyle w:val="ad"/>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4317BF">
        <w:rPr>
          <w:rFonts w:ascii="Times New Roman" w:hAnsi="Times New Roman"/>
          <w:noProof/>
          <w:sz w:val="24"/>
          <w:szCs w:val="24"/>
        </w:rPr>
      </w:r>
      <w:r w:rsidR="004317BF">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4317BF">
        <w:rPr>
          <w:rFonts w:ascii="Times New Roman" w:hAnsi="Times New Roman"/>
          <w:noProof/>
          <w:sz w:val="24"/>
          <w:szCs w:val="24"/>
        </w:rPr>
      </w:r>
      <w:r w:rsidR="004317BF">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c"/>
        <w:spacing w:before="0" w:beforeAutospacing="0" w:after="0" w:afterAutospacing="0"/>
        <w:jc w:val="center"/>
      </w:pPr>
    </w:p>
    <w:p w:rsidR="002D0064" w:rsidRPr="00BB73A8" w:rsidRDefault="002D0064" w:rsidP="002D006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c"/>
        <w:numPr>
          <w:ilvl w:val="0"/>
          <w:numId w:val="1"/>
        </w:numPr>
        <w:spacing w:before="0" w:beforeAutospacing="0" w:after="0" w:afterAutospacing="0"/>
        <w:ind w:left="0" w:firstLine="720"/>
        <w:jc w:val="both"/>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3A0A6B">
          <w:rPr>
            <w:rStyle w:val="ad"/>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3A0A6B">
          <w:rPr>
            <w:rStyle w:val="ad"/>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c"/>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c"/>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c"/>
        <w:numPr>
          <w:ilvl w:val="0"/>
          <w:numId w:val="1"/>
        </w:numPr>
        <w:spacing w:before="0" w:beforeAutospacing="0" w:after="0" w:afterAutospacing="0"/>
        <w:ind w:left="0" w:firstLine="720"/>
        <w:jc w:val="center"/>
        <w:rPr>
          <w:b/>
          <w:lang w:val="en-US"/>
        </w:rP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3A0A6B">
          <w:rPr>
            <w:rStyle w:val="ad"/>
            <w:rFonts w:ascii="Times New Roman" w:hAnsi="Times New Roman"/>
            <w:sz w:val="24"/>
            <w:szCs w:val="24"/>
          </w:rPr>
          <w:t>http://www.pfrf.ru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3A0A6B">
          <w:rPr>
            <w:rStyle w:val="ad"/>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3A0A6B">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3A0A6B">
          <w:rPr>
            <w:rStyle w:val="ad"/>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p>
        </w:tc>
      </w:tr>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b/>
          <w:i/>
          <w:sz w:val="24"/>
          <w:szCs w:val="24"/>
        </w:rPr>
      </w:pPr>
    </w:p>
    <w:p w:rsidR="00941FEA" w:rsidRPr="004B39AA" w:rsidRDefault="00941FEA" w:rsidP="00941FEA">
      <w:pPr>
        <w:spacing w:after="0"/>
        <w:jc w:val="center"/>
        <w:rPr>
          <w:rFonts w:ascii="Times New Roman" w:hAnsi="Times New Roman"/>
          <w:spacing w:val="20"/>
          <w:sz w:val="24"/>
          <w:szCs w:val="24"/>
        </w:rPr>
      </w:pPr>
      <w:r w:rsidRPr="004B39AA">
        <w:rPr>
          <w:rFonts w:ascii="Times New Roman" w:hAnsi="Times New Roman"/>
          <w:spacing w:val="20"/>
          <w:sz w:val="24"/>
          <w:szCs w:val="24"/>
        </w:rPr>
        <w:t>ОТЧЕТ</w:t>
      </w:r>
    </w:p>
    <w:p w:rsidR="00941FEA" w:rsidRDefault="00941FEA" w:rsidP="00941FEA">
      <w:pPr>
        <w:spacing w:after="0"/>
        <w:jc w:val="center"/>
        <w:rPr>
          <w:rFonts w:ascii="Times New Roman" w:hAnsi="Times New Roman"/>
          <w:sz w:val="24"/>
          <w:szCs w:val="24"/>
        </w:rPr>
      </w:pPr>
      <w:r w:rsidRPr="004B39AA">
        <w:rPr>
          <w:rFonts w:ascii="Times New Roman" w:hAnsi="Times New Roman"/>
          <w:sz w:val="24"/>
          <w:szCs w:val="24"/>
        </w:rPr>
        <w:t>о прохождении практи</w:t>
      </w:r>
      <w:r w:rsidR="00C96609">
        <w:rPr>
          <w:rFonts w:ascii="Times New Roman" w:hAnsi="Times New Roman"/>
          <w:sz w:val="24"/>
          <w:szCs w:val="24"/>
        </w:rPr>
        <w:t>ческой подготовки</w:t>
      </w:r>
    </w:p>
    <w:p w:rsidR="002D0064" w:rsidRDefault="002D0064" w:rsidP="00941FEA">
      <w:pPr>
        <w:spacing w:after="0"/>
        <w:jc w:val="center"/>
        <w:rPr>
          <w:rFonts w:ascii="Times New Roman" w:hAnsi="Times New Roman"/>
          <w:sz w:val="24"/>
          <w:szCs w:val="24"/>
        </w:rPr>
      </w:pPr>
      <w:r>
        <w:rPr>
          <w:rFonts w:ascii="Times New Roman" w:hAnsi="Times New Roman"/>
          <w:sz w:val="24"/>
          <w:szCs w:val="24"/>
        </w:rPr>
        <w:t>К.М.01.05 (У)</w:t>
      </w:r>
    </w:p>
    <w:p w:rsidR="003D326F" w:rsidRDefault="003D326F" w:rsidP="00941FEA">
      <w:pPr>
        <w:spacing w:after="0"/>
        <w:jc w:val="center"/>
        <w:rPr>
          <w:rFonts w:ascii="Times New Roman" w:hAnsi="Times New Roman"/>
          <w:sz w:val="24"/>
          <w:szCs w:val="24"/>
        </w:rPr>
      </w:pPr>
      <w:r>
        <w:rPr>
          <w:rFonts w:ascii="Times New Roman" w:hAnsi="Times New Roman"/>
          <w:sz w:val="24"/>
          <w:szCs w:val="24"/>
        </w:rPr>
        <w:t>ЧАСТЬ ___</w:t>
      </w:r>
    </w:p>
    <w:p w:rsidR="002D0064" w:rsidRPr="004B39AA" w:rsidRDefault="002D0064" w:rsidP="00941FEA">
      <w:pPr>
        <w:spacing w:after="0"/>
        <w:jc w:val="center"/>
        <w:rPr>
          <w:rFonts w:ascii="Times New Roman" w:hAnsi="Times New Roman"/>
          <w:sz w:val="24"/>
          <w:szCs w:val="24"/>
        </w:rPr>
      </w:pPr>
    </w:p>
    <w:p w:rsidR="00941FEA" w:rsidRPr="004B39AA" w:rsidRDefault="00941FEA" w:rsidP="00941FEA">
      <w:pPr>
        <w:spacing w:after="0" w:line="240" w:lineRule="auto"/>
        <w:jc w:val="both"/>
        <w:rPr>
          <w:sz w:val="24"/>
          <w:szCs w:val="24"/>
        </w:rPr>
      </w:pPr>
    </w:p>
    <w:p w:rsidR="00941FEA" w:rsidRPr="004B39AA" w:rsidRDefault="00941FEA" w:rsidP="00941FEA">
      <w:pPr>
        <w:spacing w:after="0" w:line="24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Тип практики:  </w:t>
      </w:r>
      <w:proofErr w:type="gramStart"/>
      <w:r w:rsidRPr="004B39AA">
        <w:rPr>
          <w:rFonts w:ascii="Times New Roman" w:hAnsi="Times New Roman"/>
          <w:sz w:val="24"/>
          <w:szCs w:val="24"/>
        </w:rPr>
        <w:t>ознакомительная</w:t>
      </w:r>
      <w:proofErr w:type="gramEnd"/>
    </w:p>
    <w:p w:rsidR="004D4CA7" w:rsidRPr="004B39AA" w:rsidRDefault="004D4CA7" w:rsidP="00F028A5">
      <w:pPr>
        <w:pStyle w:val="ConsPlusNormal"/>
        <w:jc w:val="both"/>
        <w:rPr>
          <w:rFonts w:ascii="Times New Roman" w:hAnsi="Times New Roman" w:cs="Times New Roman"/>
          <w:sz w:val="24"/>
          <w:szCs w:val="24"/>
        </w:rPr>
      </w:pPr>
    </w:p>
    <w:p w:rsidR="004D4CA7" w:rsidRPr="004B39AA" w:rsidRDefault="004D4CA7" w:rsidP="00F028A5">
      <w:pPr>
        <w:pStyle w:val="ConsPlusNormal"/>
        <w:ind w:firstLine="540"/>
        <w:jc w:val="both"/>
        <w:rPr>
          <w:rFonts w:ascii="Times New Roman" w:hAnsi="Times New Roman" w:cs="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Выполни</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 xml:space="preserve">                   Фамилия И.О.</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 xml:space="preserve">Направление подготовки:  </w:t>
      </w:r>
      <w:r w:rsidR="00250576" w:rsidRPr="004B39AA">
        <w:rPr>
          <w:rFonts w:ascii="Times New Roman" w:hAnsi="Times New Roman"/>
          <w:sz w:val="24"/>
          <w:szCs w:val="24"/>
        </w:rPr>
        <w:t>педагогическое образование</w:t>
      </w:r>
      <w:r w:rsidR="00631BF1">
        <w:rPr>
          <w:rFonts w:ascii="Times New Roman" w:hAnsi="Times New Roman"/>
          <w:sz w:val="24"/>
          <w:szCs w:val="24"/>
        </w:rPr>
        <w:t xml:space="preserve"> (с двумя профилями подготовки)</w:t>
      </w:r>
    </w:p>
    <w:p w:rsidR="00AC1A1F"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Нап</w:t>
      </w:r>
      <w:r w:rsidR="00250576" w:rsidRPr="004B39AA">
        <w:rPr>
          <w:rFonts w:ascii="Times New Roman" w:hAnsi="Times New Roman"/>
          <w:sz w:val="24"/>
          <w:szCs w:val="24"/>
        </w:rPr>
        <w:t xml:space="preserve">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Форма обучения: </w:t>
      </w:r>
      <w:r w:rsidR="00250576" w:rsidRPr="004B39AA">
        <w:rPr>
          <w:rFonts w:ascii="Times New Roman" w:hAnsi="Times New Roman"/>
          <w:sz w:val="24"/>
          <w:szCs w:val="24"/>
        </w:rPr>
        <w:t>очная (заочная)</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Руководитель практики от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p>
    <w:p w:rsidR="004D4CA7" w:rsidRPr="004B39AA" w:rsidRDefault="004D4CA7" w:rsidP="00F028A5">
      <w:pPr>
        <w:pStyle w:val="21"/>
        <w:spacing w:after="0" w:line="240" w:lineRule="auto"/>
        <w:ind w:left="3544" w:right="55"/>
        <w:rPr>
          <w:rFonts w:ascii="Times New Roman" w:hAnsi="Times New Roman"/>
          <w:sz w:val="24"/>
          <w:szCs w:val="24"/>
        </w:rPr>
      </w:pPr>
      <w:r w:rsidRPr="004B39AA">
        <w:rPr>
          <w:rFonts w:ascii="Times New Roman" w:hAnsi="Times New Roman"/>
          <w:sz w:val="24"/>
          <w:szCs w:val="24"/>
        </w:rPr>
        <w:t>_______________________________________________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proofErr w:type="spellStart"/>
      <w:r w:rsidRPr="004B39AA">
        <w:rPr>
          <w:rFonts w:ascii="Times New Roman" w:hAnsi="Times New Roman"/>
          <w:sz w:val="24"/>
          <w:szCs w:val="24"/>
        </w:rPr>
        <w:t>Уч</w:t>
      </w:r>
      <w:proofErr w:type="spellEnd"/>
      <w:r w:rsidRPr="004B39AA">
        <w:rPr>
          <w:rFonts w:ascii="Times New Roman" w:hAnsi="Times New Roman"/>
          <w:sz w:val="24"/>
          <w:szCs w:val="24"/>
        </w:rPr>
        <w:t xml:space="preserve">. степень, </w:t>
      </w:r>
      <w:proofErr w:type="spellStart"/>
      <w:r w:rsidRPr="004B39AA">
        <w:rPr>
          <w:rFonts w:ascii="Times New Roman" w:hAnsi="Times New Roman"/>
          <w:sz w:val="24"/>
          <w:szCs w:val="24"/>
        </w:rPr>
        <w:t>уч</w:t>
      </w:r>
      <w:proofErr w:type="spellEnd"/>
      <w:r w:rsidRPr="004B39AA">
        <w:rPr>
          <w:rFonts w:ascii="Times New Roman" w:hAnsi="Times New Roman"/>
          <w:sz w:val="24"/>
          <w:szCs w:val="24"/>
        </w:rPr>
        <w:t>. звание, Фамилия И.О.</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_____________________</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подпись</w:t>
      </w: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shd w:val="clear" w:color="auto" w:fill="FFFFFF"/>
        </w:rPr>
      </w:pPr>
      <w:r w:rsidRPr="004B39AA">
        <w:rPr>
          <w:rFonts w:ascii="Times New Roman" w:hAnsi="Times New Roman"/>
          <w:sz w:val="24"/>
          <w:szCs w:val="24"/>
        </w:rPr>
        <w:t xml:space="preserve">Место прохождения практики: </w:t>
      </w:r>
      <w:r w:rsidRPr="004B39AA">
        <w:rPr>
          <w:rFonts w:ascii="Times New Roman" w:hAnsi="Times New Roman"/>
          <w:sz w:val="24"/>
          <w:szCs w:val="24"/>
          <w:shd w:val="clear" w:color="auto" w:fill="FFFFFF"/>
        </w:rPr>
        <w:t xml:space="preserve">(адрес, контактные телефоны):  </w:t>
      </w:r>
      <w:r w:rsidRPr="004B39AA">
        <w:rPr>
          <w:rFonts w:ascii="Times New Roman" w:hAnsi="Times New Roman"/>
          <w:sz w:val="24"/>
          <w:szCs w:val="24"/>
        </w:rPr>
        <w:t>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____________________________________________________________________________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принимающей организации:  </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______________      ________________________________________________________ </w:t>
      </w:r>
    </w:p>
    <w:p w:rsidR="004D4CA7" w:rsidRPr="004B39AA" w:rsidRDefault="004D4CA7" w:rsidP="00F028A5">
      <w:pPr>
        <w:shd w:val="clear" w:color="auto" w:fill="FFFFFF"/>
        <w:spacing w:after="0" w:line="240" w:lineRule="auto"/>
        <w:ind w:left="567"/>
        <w:rPr>
          <w:rFonts w:ascii="Times New Roman" w:hAnsi="Times New Roman"/>
          <w:sz w:val="24"/>
          <w:szCs w:val="24"/>
        </w:rPr>
      </w:pPr>
      <w:r w:rsidRPr="004B39AA">
        <w:rPr>
          <w:rFonts w:ascii="Times New Roman" w:hAnsi="Times New Roman"/>
          <w:sz w:val="24"/>
          <w:szCs w:val="24"/>
          <w:shd w:val="clear" w:color="auto" w:fill="FFFFFF"/>
        </w:rPr>
        <w:t>подпись                     (должность, Ф.И.О., контактный телефон)</w:t>
      </w:r>
      <w:r w:rsidRPr="004B39AA">
        <w:rPr>
          <w:rFonts w:ascii="Times New Roman" w:hAnsi="Times New Roman"/>
          <w:sz w:val="24"/>
          <w:szCs w:val="24"/>
        </w:rPr>
        <w:br/>
      </w: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jc w:val="right"/>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Омск,  20__</w:t>
      </w: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2</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 xml:space="preserve">Договор о практической подготовке </w:t>
      </w:r>
      <w:proofErr w:type="gramStart"/>
      <w:r w:rsidRPr="000C4333">
        <w:rPr>
          <w:rFonts w:ascii="Times New Roman" w:hAnsi="Times New Roman"/>
          <w:b/>
          <w:bCs/>
          <w:color w:val="000000"/>
          <w:sz w:val="24"/>
          <w:szCs w:val="24"/>
        </w:rPr>
        <w:t>обучающихся</w:t>
      </w:r>
      <w:proofErr w:type="gramEnd"/>
      <w:r w:rsidRPr="000C433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г</w:t>
      </w:r>
      <w:proofErr w:type="gramStart"/>
      <w:r w:rsidRPr="000C4333">
        <w:rPr>
          <w:rFonts w:ascii="Times New Roman" w:hAnsi="Times New Roman"/>
          <w:color w:val="000000"/>
          <w:sz w:val="24"/>
          <w:szCs w:val="24"/>
        </w:rPr>
        <w:t>.О</w:t>
      </w:r>
      <w:proofErr w:type="gramEnd"/>
      <w:r w:rsidRPr="000C4333">
        <w:rPr>
          <w:rFonts w:ascii="Times New Roman" w:hAnsi="Times New Roman"/>
          <w:color w:val="000000"/>
          <w:sz w:val="24"/>
          <w:szCs w:val="24"/>
        </w:rPr>
        <w:t>мск</w:t>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t>"___"_____________20___г.</w:t>
      </w:r>
    </w:p>
    <w:p w:rsidR="000C4333" w:rsidRPr="000C4333" w:rsidRDefault="000C4333" w:rsidP="000C4333">
      <w:pPr>
        <w:shd w:val="clear" w:color="auto" w:fill="FFFFFF"/>
        <w:spacing w:after="245" w:line="259" w:lineRule="atLeast"/>
        <w:jc w:val="both"/>
        <w:rPr>
          <w:rFonts w:ascii="Times New Roman" w:hAnsi="Times New Roman"/>
          <w:b/>
          <w:color w:val="000000"/>
          <w:sz w:val="24"/>
          <w:szCs w:val="24"/>
          <w:u w:val="single"/>
        </w:rPr>
      </w:pPr>
      <w:r w:rsidRPr="000C4333">
        <w:rPr>
          <w:rFonts w:ascii="Times New Roman" w:hAnsi="Times New Roman"/>
          <w:color w:val="000000"/>
          <w:sz w:val="24"/>
          <w:szCs w:val="24"/>
          <w:u w:val="single"/>
        </w:rPr>
        <w:t>     </w:t>
      </w:r>
      <w:r w:rsidRPr="000C433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 xml:space="preserve">именуемое  в дальнейшем "Организация", в лице  </w:t>
      </w:r>
      <w:r w:rsidRPr="000C4333">
        <w:rPr>
          <w:rFonts w:ascii="Times New Roman" w:hAnsi="Times New Roman"/>
          <w:b/>
          <w:color w:val="000000"/>
          <w:sz w:val="24"/>
          <w:szCs w:val="24"/>
          <w:u w:val="single"/>
        </w:rPr>
        <w:t>Ректора</w:t>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color w:val="000000"/>
          <w:sz w:val="24"/>
          <w:szCs w:val="24"/>
        </w:rPr>
        <w:t>,</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 xml:space="preserve">действующего на основании </w:t>
      </w:r>
      <w:r w:rsidRPr="000C4333">
        <w:rPr>
          <w:rFonts w:ascii="Times New Roman" w:hAnsi="Times New Roman"/>
          <w:color w:val="000000"/>
          <w:sz w:val="24"/>
          <w:szCs w:val="24"/>
        </w:rPr>
        <w:tab/>
      </w:r>
      <w:r w:rsidRPr="000C4333">
        <w:rPr>
          <w:rFonts w:ascii="Times New Roman" w:hAnsi="Times New Roman"/>
          <w:b/>
          <w:color w:val="000000"/>
          <w:sz w:val="24"/>
          <w:szCs w:val="24"/>
          <w:u w:val="single"/>
        </w:rPr>
        <w:tab/>
        <w:t>Устава</w:t>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color w:val="000000"/>
          <w:sz w:val="24"/>
          <w:szCs w:val="24"/>
        </w:rPr>
        <w:t>,</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с одной стороны, и _____________________________________________________,</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именуем_____ в   дальнейшем    "Профильная   организация",    в      лице</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 xml:space="preserve">______________________________________________, </w:t>
      </w:r>
      <w:proofErr w:type="gramStart"/>
      <w:r w:rsidRPr="000C4333">
        <w:rPr>
          <w:rFonts w:ascii="Times New Roman" w:hAnsi="Times New Roman"/>
          <w:color w:val="000000"/>
          <w:sz w:val="24"/>
          <w:szCs w:val="24"/>
        </w:rPr>
        <w:t>действующего</w:t>
      </w:r>
      <w:proofErr w:type="gramEnd"/>
      <w:r w:rsidRPr="000C4333">
        <w:rPr>
          <w:rFonts w:ascii="Times New Roman" w:hAnsi="Times New Roman"/>
          <w:color w:val="000000"/>
          <w:sz w:val="24"/>
          <w:szCs w:val="24"/>
        </w:rPr>
        <w:t xml:space="preserve"> на основании</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______________________________________________________, с другой стороны,</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именуемые по отдельности "Сторона",   а вместе   - "Стороны",   заключили</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настоящий Договор о нижеследующем.</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1. Предмет Договора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0C4333">
        <w:rPr>
          <w:rFonts w:ascii="Times New Roman" w:hAnsi="Times New Roman"/>
          <w:color w:val="000000"/>
          <w:sz w:val="24"/>
          <w:szCs w:val="24"/>
        </w:rPr>
        <w:t>обучающихся</w:t>
      </w:r>
      <w:proofErr w:type="gramEnd"/>
      <w:r w:rsidRPr="000C4333">
        <w:rPr>
          <w:rFonts w:ascii="Times New Roman" w:hAnsi="Times New Roman"/>
          <w:color w:val="000000"/>
          <w:sz w:val="24"/>
          <w:szCs w:val="24"/>
        </w:rPr>
        <w:t xml:space="preserve"> (далее - практическая подготовка).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2. Права и обязанности Сторон</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 Организация обязана: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2.1.2 назначить руководителя по практической подготовке от Организации, который:</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2.1.3 при смене руководителя по практической подготовке в 2–</w:t>
      </w:r>
      <w:proofErr w:type="spellStart"/>
      <w:r w:rsidRPr="000C4333">
        <w:rPr>
          <w:rFonts w:ascii="Times New Roman" w:hAnsi="Times New Roman"/>
          <w:color w:val="000000"/>
          <w:sz w:val="24"/>
          <w:szCs w:val="24"/>
        </w:rPr>
        <w:t>х</w:t>
      </w:r>
      <w:proofErr w:type="spellEnd"/>
      <w:r w:rsidRPr="000C4333">
        <w:rPr>
          <w:rFonts w:ascii="Times New Roman" w:hAnsi="Times New Roman"/>
          <w:color w:val="000000"/>
          <w:sz w:val="24"/>
          <w:szCs w:val="24"/>
        </w:rPr>
        <w:t xml:space="preserve"> </w:t>
      </w:r>
      <w:proofErr w:type="spellStart"/>
      <w:r w:rsidRPr="000C4333">
        <w:rPr>
          <w:rFonts w:ascii="Times New Roman" w:hAnsi="Times New Roman"/>
          <w:color w:val="000000"/>
          <w:sz w:val="24"/>
          <w:szCs w:val="24"/>
        </w:rPr>
        <w:t>дневный</w:t>
      </w:r>
      <w:proofErr w:type="spellEnd"/>
      <w:r w:rsidRPr="000C4333">
        <w:rPr>
          <w:rFonts w:ascii="Times New Roman" w:hAnsi="Times New Roman"/>
          <w:color w:val="000000"/>
          <w:sz w:val="24"/>
          <w:szCs w:val="24"/>
        </w:rPr>
        <w:t xml:space="preserve"> срок сообщить об этом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2.1.6 _________________(иные обязанности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 Профильная организация обязана: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2.2.3 при смене лица, указанного в </w:t>
      </w:r>
      <w:hyperlink r:id="rId25" w:anchor="20222" w:history="1">
        <w:r w:rsidRPr="000C4333">
          <w:rPr>
            <w:rFonts w:ascii="Times New Roman" w:hAnsi="Times New Roman"/>
            <w:color w:val="000000"/>
            <w:sz w:val="24"/>
            <w:szCs w:val="24"/>
            <w:u w:val="single"/>
          </w:rPr>
          <w:t>пункте  2.2.2</w:t>
        </w:r>
      </w:hyperlink>
      <w:r w:rsidRPr="000C4333">
        <w:rPr>
          <w:rFonts w:ascii="Times New Roman" w:hAnsi="Times New Roman"/>
          <w:color w:val="000000"/>
          <w:sz w:val="24"/>
          <w:szCs w:val="24"/>
        </w:rPr>
        <w:t xml:space="preserve">, в 2-х </w:t>
      </w:r>
      <w:proofErr w:type="spellStart"/>
      <w:r w:rsidRPr="000C4333">
        <w:rPr>
          <w:rFonts w:ascii="Times New Roman" w:hAnsi="Times New Roman"/>
          <w:color w:val="000000"/>
          <w:sz w:val="24"/>
          <w:szCs w:val="24"/>
        </w:rPr>
        <w:t>дневный</w:t>
      </w:r>
      <w:proofErr w:type="spellEnd"/>
      <w:r w:rsidRPr="000C4333">
        <w:rPr>
          <w:rFonts w:ascii="Times New Roman" w:hAnsi="Times New Roman"/>
          <w:color w:val="000000"/>
          <w:sz w:val="24"/>
          <w:szCs w:val="24"/>
        </w:rPr>
        <w:t xml:space="preserve"> срок сообщить об этом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 xml:space="preserve">2.2.6 ознакомить </w:t>
      </w:r>
      <w:proofErr w:type="gramStart"/>
      <w:r w:rsidRPr="000C4333">
        <w:rPr>
          <w:rFonts w:ascii="Times New Roman" w:hAnsi="Times New Roman"/>
          <w:color w:val="000000"/>
          <w:sz w:val="24"/>
          <w:szCs w:val="24"/>
        </w:rPr>
        <w:t>обучающихся</w:t>
      </w:r>
      <w:proofErr w:type="gramEnd"/>
      <w:r w:rsidRPr="000C433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0C4333" w:rsidRPr="000C4333" w:rsidRDefault="000C4333" w:rsidP="000C4333">
      <w:pPr>
        <w:shd w:val="clear" w:color="auto" w:fill="FFFFFF"/>
        <w:spacing w:after="0" w:line="240" w:lineRule="auto"/>
        <w:jc w:val="both"/>
        <w:rPr>
          <w:rFonts w:ascii="Times New Roman" w:hAnsi="Times New Roman"/>
          <w:color w:val="000000"/>
          <w:sz w:val="24"/>
          <w:szCs w:val="24"/>
        </w:rPr>
      </w:pPr>
      <w:r w:rsidRPr="000C4333">
        <w:rPr>
          <w:rFonts w:ascii="Times New Roman" w:hAnsi="Times New Roman"/>
          <w:color w:val="000000"/>
          <w:sz w:val="24"/>
          <w:szCs w:val="24"/>
        </w:rPr>
        <w:t>_______________________________________________________________________;</w:t>
      </w:r>
    </w:p>
    <w:p w:rsidR="000C4333" w:rsidRPr="000C4333" w:rsidRDefault="000C4333" w:rsidP="000C4333">
      <w:pPr>
        <w:shd w:val="clear" w:color="auto" w:fill="FFFFFF"/>
        <w:spacing w:after="0" w:line="240" w:lineRule="auto"/>
        <w:jc w:val="center"/>
        <w:rPr>
          <w:rFonts w:ascii="Times New Roman" w:hAnsi="Times New Roman"/>
          <w:color w:val="000000"/>
          <w:sz w:val="24"/>
          <w:szCs w:val="24"/>
        </w:rPr>
      </w:pPr>
      <w:r w:rsidRPr="000C4333">
        <w:rPr>
          <w:rFonts w:ascii="Times New Roman" w:hAnsi="Times New Roman"/>
          <w:color w:val="000000"/>
          <w:sz w:val="24"/>
          <w:szCs w:val="24"/>
        </w:rPr>
        <w:lastRenderedPageBreak/>
        <w:t>(указываются иные локальные нормативные акты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0C4333">
        <w:rPr>
          <w:rFonts w:ascii="Times New Roman" w:hAnsi="Times New Roman"/>
          <w:color w:val="000000"/>
          <w:sz w:val="24"/>
          <w:szCs w:val="24"/>
        </w:rPr>
        <w:t>обучающимися</w:t>
      </w:r>
      <w:proofErr w:type="gramEnd"/>
      <w:r w:rsidRPr="000C4333">
        <w:rPr>
          <w:rFonts w:ascii="Times New Roman" w:hAnsi="Times New Roman"/>
          <w:color w:val="000000"/>
          <w:sz w:val="24"/>
          <w:szCs w:val="24"/>
        </w:rPr>
        <w:t xml:space="preserve"> правил техники безопасности;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 xml:space="preserve">2.2.9 обо всех случаях нарушения </w:t>
      </w:r>
      <w:proofErr w:type="gramStart"/>
      <w:r w:rsidRPr="000C4333">
        <w:rPr>
          <w:rFonts w:ascii="Times New Roman" w:hAnsi="Times New Roman"/>
          <w:color w:val="000000"/>
          <w:sz w:val="24"/>
          <w:szCs w:val="24"/>
        </w:rPr>
        <w:t>обучающимися</w:t>
      </w:r>
      <w:proofErr w:type="gramEnd"/>
      <w:r w:rsidRPr="000C433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2.2.10 _____________(иные обязанности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2.3. Организация имеет право:</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 xml:space="preserve">2.3.1 осуществлять контроль </w:t>
      </w:r>
      <w:proofErr w:type="gramStart"/>
      <w:r w:rsidRPr="000C433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0C4333">
        <w:rPr>
          <w:rFonts w:ascii="Times New Roman" w:hAnsi="Times New Roman"/>
          <w:color w:val="000000"/>
          <w:sz w:val="24"/>
          <w:szCs w:val="24"/>
        </w:rPr>
        <w:t xml:space="preserve"> в форме практической подготовки требованиям настоящего Договора;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proofErr w:type="gramStart"/>
      <w:r w:rsidRPr="000C433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2.3.3 __________________(иные права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2.4. Профильная организация имеет право:</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proofErr w:type="gramStart"/>
      <w:r w:rsidRPr="000C433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 xml:space="preserve">2.4.2 в случае установления факта нарушения </w:t>
      </w:r>
      <w:proofErr w:type="gramStart"/>
      <w:r w:rsidRPr="000C4333">
        <w:rPr>
          <w:rFonts w:ascii="Times New Roman" w:hAnsi="Times New Roman"/>
          <w:color w:val="000000"/>
          <w:sz w:val="24"/>
          <w:szCs w:val="24"/>
        </w:rPr>
        <w:t>обучающимися</w:t>
      </w:r>
      <w:proofErr w:type="gramEnd"/>
      <w:r w:rsidRPr="000C433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2.4.3 ___________(иные права Профильной организации).</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3. Срок действия договора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4. Заключительные положения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C4333" w:rsidRPr="000C4333" w:rsidRDefault="000C4333" w:rsidP="000C4333">
      <w:pPr>
        <w:shd w:val="clear" w:color="auto" w:fill="FFFFFF"/>
        <w:spacing w:after="245" w:line="259" w:lineRule="atLeast"/>
        <w:ind w:firstLine="360"/>
        <w:jc w:val="both"/>
        <w:rPr>
          <w:rFonts w:ascii="Times New Roman" w:hAnsi="Times New Roman"/>
          <w:color w:val="000000"/>
          <w:sz w:val="24"/>
          <w:szCs w:val="24"/>
        </w:rPr>
      </w:pPr>
      <w:r w:rsidRPr="000C4333">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numPr>
          <w:ilvl w:val="0"/>
          <w:numId w:val="23"/>
        </w:numPr>
        <w:tabs>
          <w:tab w:val="left" w:pos="2195"/>
        </w:tabs>
        <w:spacing w:after="0" w:line="240" w:lineRule="auto"/>
        <w:contextualSpacing/>
        <w:jc w:val="center"/>
        <w:rPr>
          <w:rFonts w:ascii="Times New Roman" w:hAnsi="Times New Roman"/>
          <w:sz w:val="24"/>
          <w:szCs w:val="24"/>
        </w:rPr>
      </w:pPr>
      <w:r w:rsidRPr="000C4333">
        <w:rPr>
          <w:rFonts w:ascii="Times New Roman" w:hAnsi="Times New Roman"/>
          <w:b/>
          <w:bCs/>
          <w:w w:val="105"/>
          <w:sz w:val="24"/>
          <w:szCs w:val="24"/>
        </w:rPr>
        <w:t>Адреса, реквизиты и подписи Сторон</w:t>
      </w:r>
    </w:p>
    <w:p w:rsidR="000C4333" w:rsidRPr="000C4333" w:rsidRDefault="000C4333" w:rsidP="000C433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0C4333" w:rsidRPr="000C4333" w:rsidTr="009D68AE">
        <w:tc>
          <w:tcPr>
            <w:tcW w:w="5153" w:type="dxa"/>
            <w:tcBorders>
              <w:top w:val="single" w:sz="4" w:space="0" w:color="auto"/>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
                <w:sz w:val="24"/>
                <w:szCs w:val="24"/>
              </w:rPr>
            </w:pPr>
            <w:proofErr w:type="spellStart"/>
            <w:r w:rsidRPr="000C4333">
              <w:rPr>
                <w:rFonts w:ascii="Times New Roman" w:hAnsi="Times New Roman"/>
                <w:b/>
                <w:bCs/>
                <w:w w:val="105"/>
                <w:sz w:val="24"/>
                <w:szCs w:val="24"/>
              </w:rPr>
              <w:t>Профильнаяорганизация</w:t>
            </w:r>
            <w:proofErr w:type="spellEnd"/>
            <w:r w:rsidRPr="000C4333">
              <w:rPr>
                <w:rFonts w:ascii="Times New Roman" w:hAnsi="Times New Roman"/>
                <w:b/>
                <w:bCs/>
                <w:w w:val="105"/>
                <w:sz w:val="24"/>
                <w:szCs w:val="24"/>
              </w:rPr>
              <w:t>:</w:t>
            </w:r>
          </w:p>
          <w:p w:rsidR="000C4333" w:rsidRPr="000C4333" w:rsidRDefault="000C4333" w:rsidP="000C433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
                <w:sz w:val="24"/>
                <w:szCs w:val="24"/>
              </w:rPr>
            </w:pPr>
            <w:r w:rsidRPr="000C4333">
              <w:rPr>
                <w:rFonts w:ascii="Times New Roman" w:hAnsi="Times New Roman"/>
                <w:b/>
                <w:bCs/>
                <w:spacing w:val="-1"/>
                <w:sz w:val="24"/>
                <w:szCs w:val="24"/>
              </w:rPr>
              <w:t>Организация:</w:t>
            </w:r>
          </w:p>
        </w:tc>
      </w:tr>
      <w:tr w:rsidR="000C4333" w:rsidRPr="000C4333" w:rsidTr="009D68AE">
        <w:tc>
          <w:tcPr>
            <w:tcW w:w="5153"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Cs/>
                <w:w w:val="105"/>
                <w:sz w:val="24"/>
                <w:szCs w:val="24"/>
              </w:rPr>
            </w:pP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__________________________________________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(полное наименование)</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w w:val="115"/>
                <w:sz w:val="24"/>
                <w:szCs w:val="24"/>
              </w:rPr>
              <w:t>Адрес:________________________________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_________________________________________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jc w:val="both"/>
              <w:rPr>
                <w:rFonts w:ascii="Times New Roman" w:hAnsi="Times New Roman"/>
                <w:bCs/>
                <w:w w:val="105"/>
                <w:sz w:val="24"/>
                <w:szCs w:val="24"/>
                <w:u w:val="single"/>
              </w:rPr>
            </w:pPr>
            <w:r w:rsidRPr="000C433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0C4333">
              <w:rPr>
                <w:rFonts w:ascii="Times New Roman" w:hAnsi="Times New Roman"/>
                <w:sz w:val="24"/>
                <w:szCs w:val="24"/>
                <w:u w:val="single"/>
              </w:rPr>
              <w:t>»_____________________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(полное наименование)</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w w:val="115"/>
                <w:sz w:val="24"/>
                <w:szCs w:val="24"/>
              </w:rPr>
              <w:t>Адрес</w:t>
            </w:r>
            <w:r w:rsidRPr="000C4333">
              <w:rPr>
                <w:rFonts w:ascii="Times New Roman" w:hAnsi="Times New Roman"/>
                <w:w w:val="115"/>
                <w:sz w:val="24"/>
                <w:szCs w:val="24"/>
                <w:u w:val="single"/>
              </w:rPr>
              <w:t>:644105, г</w:t>
            </w:r>
            <w:proofErr w:type="gramStart"/>
            <w:r w:rsidRPr="000C4333">
              <w:rPr>
                <w:rFonts w:ascii="Times New Roman" w:hAnsi="Times New Roman"/>
                <w:w w:val="115"/>
                <w:sz w:val="24"/>
                <w:szCs w:val="24"/>
                <w:u w:val="single"/>
              </w:rPr>
              <w:t>.О</w:t>
            </w:r>
            <w:proofErr w:type="gramEnd"/>
            <w:r w:rsidRPr="000C4333">
              <w:rPr>
                <w:rFonts w:ascii="Times New Roman" w:hAnsi="Times New Roman"/>
                <w:w w:val="115"/>
                <w:sz w:val="24"/>
                <w:szCs w:val="24"/>
                <w:u w:val="single"/>
              </w:rPr>
              <w:t>мск, ул. 4 Челюскинцев,2А</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__________________________________________</w:t>
            </w:r>
          </w:p>
          <w:p w:rsidR="000C4333" w:rsidRPr="000C4333" w:rsidRDefault="000C4333" w:rsidP="000C4333">
            <w:pPr>
              <w:tabs>
                <w:tab w:val="left" w:pos="2195"/>
              </w:tabs>
              <w:spacing w:after="0" w:line="240" w:lineRule="auto"/>
              <w:rPr>
                <w:rFonts w:ascii="Times New Roman" w:hAnsi="Times New Roman"/>
                <w:bCs/>
                <w:spacing w:val="-1"/>
                <w:sz w:val="24"/>
                <w:szCs w:val="24"/>
              </w:rPr>
            </w:pPr>
          </w:p>
          <w:p w:rsidR="000C4333" w:rsidRPr="000C4333" w:rsidRDefault="000C4333" w:rsidP="000C4333">
            <w:pPr>
              <w:tabs>
                <w:tab w:val="left" w:pos="2195"/>
              </w:tabs>
              <w:spacing w:after="0" w:line="240" w:lineRule="auto"/>
              <w:rPr>
                <w:rFonts w:ascii="Times New Roman" w:hAnsi="Times New Roman"/>
                <w:b/>
                <w:bCs/>
                <w:i/>
                <w:spacing w:val="-1"/>
                <w:sz w:val="24"/>
                <w:szCs w:val="24"/>
                <w:u w:val="single"/>
              </w:rPr>
            </w:pPr>
            <w:r w:rsidRPr="000C4333">
              <w:rPr>
                <w:rFonts w:ascii="Times New Roman" w:hAnsi="Times New Roman"/>
                <w:b/>
                <w:bCs/>
                <w:i/>
                <w:spacing w:val="-1"/>
                <w:sz w:val="24"/>
                <w:szCs w:val="24"/>
                <w:u w:val="single"/>
              </w:rPr>
              <w:t>Ректор                                      А.Э.Еремеев</w:t>
            </w:r>
          </w:p>
        </w:tc>
      </w:tr>
      <w:tr w:rsidR="000C4333" w:rsidRPr="000C4333" w:rsidTr="009D68AE">
        <w:tc>
          <w:tcPr>
            <w:tcW w:w="5153"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jc w:val="both"/>
              <w:rPr>
                <w:rFonts w:ascii="Times New Roman" w:hAnsi="Times New Roman"/>
                <w:bCs/>
                <w:w w:val="105"/>
                <w:sz w:val="24"/>
                <w:szCs w:val="24"/>
              </w:rPr>
            </w:pPr>
            <w:proofErr w:type="gramStart"/>
            <w:r w:rsidRPr="000C4333">
              <w:rPr>
                <w:rFonts w:ascii="Times New Roman" w:hAnsi="Times New Roman"/>
                <w:bCs/>
                <w:w w:val="105"/>
                <w:sz w:val="24"/>
                <w:szCs w:val="24"/>
              </w:rPr>
              <w:t>(наименование должности, фамилия, имя, отчество (при наличии)</w:t>
            </w:r>
            <w:proofErr w:type="gramEnd"/>
          </w:p>
          <w:p w:rsidR="000C4333" w:rsidRPr="000C4333" w:rsidRDefault="000C4333" w:rsidP="000C4333">
            <w:pPr>
              <w:tabs>
                <w:tab w:val="left" w:pos="2195"/>
              </w:tabs>
              <w:spacing w:after="0" w:line="240" w:lineRule="auto"/>
              <w:jc w:val="both"/>
              <w:rPr>
                <w:rFonts w:ascii="Times New Roman" w:hAnsi="Times New Roman"/>
                <w:bCs/>
                <w:w w:val="105"/>
                <w:sz w:val="24"/>
                <w:szCs w:val="24"/>
              </w:rPr>
            </w:pPr>
          </w:p>
          <w:p w:rsidR="000C4333" w:rsidRPr="000C4333" w:rsidRDefault="000C4333" w:rsidP="000C4333">
            <w:pPr>
              <w:tabs>
                <w:tab w:val="left" w:pos="2195"/>
              </w:tabs>
              <w:spacing w:after="0" w:line="240" w:lineRule="auto"/>
              <w:jc w:val="both"/>
              <w:rPr>
                <w:rFonts w:ascii="Times New Roman" w:hAnsi="Times New Roman"/>
                <w:bCs/>
                <w:w w:val="105"/>
                <w:sz w:val="24"/>
                <w:szCs w:val="24"/>
              </w:rPr>
            </w:pPr>
          </w:p>
          <w:p w:rsidR="000C4333" w:rsidRPr="000C4333" w:rsidRDefault="000C4333" w:rsidP="000C4333">
            <w:pPr>
              <w:tabs>
                <w:tab w:val="left" w:pos="2195"/>
              </w:tabs>
              <w:spacing w:after="0" w:line="240" w:lineRule="auto"/>
              <w:jc w:val="both"/>
              <w:rPr>
                <w:rFonts w:ascii="Times New Roman" w:hAnsi="Times New Roman"/>
                <w:bCs/>
                <w:w w:val="105"/>
                <w:sz w:val="24"/>
                <w:szCs w:val="24"/>
              </w:rPr>
            </w:pPr>
            <w:r w:rsidRPr="000C4333">
              <w:rPr>
                <w:rFonts w:ascii="Times New Roman" w:hAnsi="Times New Roman"/>
                <w:bCs/>
                <w:w w:val="105"/>
                <w:sz w:val="24"/>
                <w:szCs w:val="24"/>
              </w:rPr>
              <w:t>М.П. (при наличии)</w:t>
            </w:r>
          </w:p>
          <w:p w:rsidR="000C4333" w:rsidRPr="000C4333" w:rsidRDefault="000C4333" w:rsidP="000C433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Cs/>
                <w:w w:val="105"/>
                <w:sz w:val="24"/>
                <w:szCs w:val="24"/>
              </w:rPr>
            </w:pPr>
            <w:proofErr w:type="gramStart"/>
            <w:r w:rsidRPr="000C4333">
              <w:rPr>
                <w:rFonts w:ascii="Times New Roman" w:hAnsi="Times New Roman"/>
                <w:bCs/>
                <w:w w:val="105"/>
                <w:sz w:val="24"/>
                <w:szCs w:val="24"/>
              </w:rPr>
              <w:t>(наименование должности, фамилия, имя, отчество (при наличии)</w:t>
            </w:r>
            <w:proofErr w:type="gramEnd"/>
          </w:p>
          <w:p w:rsidR="000C4333" w:rsidRPr="000C4333" w:rsidRDefault="000C4333" w:rsidP="000C4333">
            <w:pPr>
              <w:tabs>
                <w:tab w:val="left" w:pos="2195"/>
              </w:tabs>
              <w:spacing w:after="0" w:line="240" w:lineRule="auto"/>
              <w:rPr>
                <w:rFonts w:ascii="Times New Roman" w:hAnsi="Times New Roman"/>
                <w:bCs/>
                <w:w w:val="105"/>
                <w:sz w:val="24"/>
                <w:szCs w:val="24"/>
              </w:rPr>
            </w:pPr>
          </w:p>
          <w:p w:rsidR="000C4333" w:rsidRPr="000C4333" w:rsidRDefault="000C4333" w:rsidP="000C4333">
            <w:pPr>
              <w:tabs>
                <w:tab w:val="left" w:pos="2195"/>
              </w:tabs>
              <w:spacing w:after="0" w:line="240" w:lineRule="auto"/>
              <w:rPr>
                <w:rFonts w:ascii="Times New Roman" w:hAnsi="Times New Roman"/>
                <w:bCs/>
                <w:w w:val="105"/>
                <w:sz w:val="24"/>
                <w:szCs w:val="24"/>
              </w:rPr>
            </w:pP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М.П. (при наличии)</w:t>
            </w:r>
          </w:p>
          <w:p w:rsidR="000C4333" w:rsidRPr="000C4333" w:rsidRDefault="000C4333" w:rsidP="000C4333">
            <w:pPr>
              <w:tabs>
                <w:tab w:val="left" w:pos="2195"/>
              </w:tabs>
              <w:spacing w:after="0" w:line="240" w:lineRule="auto"/>
              <w:rPr>
                <w:rFonts w:ascii="Times New Roman" w:hAnsi="Times New Roman"/>
                <w:bCs/>
                <w:w w:val="105"/>
                <w:sz w:val="24"/>
                <w:szCs w:val="24"/>
              </w:rPr>
            </w:pPr>
          </w:p>
        </w:tc>
      </w:tr>
      <w:tr w:rsidR="000C4333" w:rsidRPr="000C4333" w:rsidTr="009D68AE">
        <w:tc>
          <w:tcPr>
            <w:tcW w:w="5153" w:type="dxa"/>
            <w:tcBorders>
              <w:top w:val="nil"/>
              <w:left w:val="single" w:sz="4" w:space="0" w:color="auto"/>
              <w:bottom w:val="single" w:sz="4" w:space="0" w:color="auto"/>
            </w:tcBorders>
          </w:tcPr>
          <w:p w:rsidR="000C4333" w:rsidRPr="000C4333" w:rsidRDefault="000C4333" w:rsidP="000C4333">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0C4333" w:rsidRPr="000C4333" w:rsidRDefault="000C4333" w:rsidP="000C4333">
            <w:pPr>
              <w:tabs>
                <w:tab w:val="left" w:pos="2195"/>
              </w:tabs>
              <w:spacing w:after="0" w:line="240" w:lineRule="auto"/>
              <w:rPr>
                <w:rFonts w:ascii="Times New Roman" w:hAnsi="Times New Roman"/>
                <w:bCs/>
                <w:w w:val="105"/>
                <w:sz w:val="24"/>
                <w:szCs w:val="24"/>
              </w:rPr>
            </w:pPr>
          </w:p>
        </w:tc>
      </w:tr>
    </w:tbl>
    <w:p w:rsidR="000C4333" w:rsidRPr="000C4333" w:rsidRDefault="000C4333" w:rsidP="000C4333">
      <w:pPr>
        <w:pBdr>
          <w:between w:val="single" w:sz="4" w:space="1" w:color="auto"/>
        </w:pBdr>
        <w:tabs>
          <w:tab w:val="left" w:pos="2195"/>
        </w:tabs>
        <w:spacing w:after="0" w:line="240" w:lineRule="auto"/>
        <w:rPr>
          <w:rFonts w:ascii="Times New Roman" w:hAnsi="Times New Roman"/>
          <w:sz w:val="24"/>
          <w:szCs w:val="24"/>
        </w:rPr>
      </w:pPr>
    </w:p>
    <w:p w:rsidR="000C4333" w:rsidRPr="000C4333" w:rsidRDefault="000C4333" w:rsidP="000C4333">
      <w:pPr>
        <w:spacing w:after="0" w:line="360" w:lineRule="auto"/>
        <w:jc w:val="center"/>
        <w:rPr>
          <w:rFonts w:eastAsia="Calibri"/>
          <w:sz w:val="24"/>
          <w:szCs w:val="24"/>
          <w:lang w:eastAsia="en-US"/>
        </w:rPr>
      </w:pPr>
    </w:p>
    <w:p w:rsidR="000C4333" w:rsidRPr="000C4333" w:rsidRDefault="000C4333" w:rsidP="000C4333">
      <w:pPr>
        <w:spacing w:after="0" w:line="360" w:lineRule="auto"/>
        <w:jc w:val="center"/>
        <w:rPr>
          <w:rFonts w:eastAsia="Calibri"/>
          <w:sz w:val="24"/>
          <w:szCs w:val="24"/>
          <w:lang w:eastAsia="en-US"/>
        </w:rPr>
      </w:pPr>
    </w:p>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631BF1"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31BF1" w:rsidRPr="00DC45DC" w:rsidRDefault="00AC1A1F" w:rsidP="00777EB3">
            <w:pPr>
              <w:widowControl w:val="0"/>
              <w:autoSpaceDE w:val="0"/>
              <w:autoSpaceDN w:val="0"/>
              <w:adjustRightInd w:val="0"/>
              <w:spacing w:after="0" w:line="240" w:lineRule="auto"/>
              <w:rPr>
                <w:rFonts w:ascii="Times New Roman" w:hAnsi="Times New Roman"/>
                <w:sz w:val="18"/>
                <w:szCs w:val="18"/>
              </w:rPr>
            </w:pPr>
            <w:r w:rsidRPr="00AC1A1F">
              <w:rPr>
                <w:rFonts w:ascii="Times New Roman" w:hAnsi="Times New Roman"/>
                <w:sz w:val="20"/>
                <w:szCs w:val="20"/>
              </w:rPr>
              <w:t>«Дошкольное образование»  и «Начальное  образование»</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631BF1" w:rsidRDefault="00631BF1" w:rsidP="00631BF1">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FF0000"/>
                <w:sz w:val="20"/>
                <w:szCs w:val="20"/>
              </w:rPr>
            </w:pPr>
            <w:r w:rsidRPr="00631BF1">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начальных классов.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631BF1" w:rsidRPr="00DC45DC" w:rsidRDefault="00631BF1"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631BF1" w:rsidRPr="00B928E9" w:rsidRDefault="00631BF1"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4317BF"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w:t>
            </w:r>
            <w:proofErr w:type="gramStart"/>
            <w:r w:rsidR="00631BF1" w:rsidRPr="00B928E9">
              <w:rPr>
                <w:rFonts w:ascii="Times New Roman" w:hAnsi="Times New Roman"/>
                <w:color w:val="FF0000"/>
                <w:sz w:val="20"/>
                <w:szCs w:val="20"/>
              </w:rPr>
              <w:t>г</w:t>
            </w:r>
            <w:proofErr w:type="gramEnd"/>
            <w:r w:rsidR="00631BF1" w:rsidRPr="00B928E9">
              <w:rPr>
                <w:rFonts w:ascii="Times New Roman" w:hAnsi="Times New Roman"/>
                <w:color w:val="FF0000"/>
                <w:sz w:val="20"/>
                <w:szCs w:val="20"/>
              </w:rPr>
              <w:t xml:space="preserve">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317BF" w:rsidP="00F028A5">
      <w:pPr>
        <w:spacing w:after="0" w:line="240" w:lineRule="auto"/>
        <w:jc w:val="center"/>
        <w:rPr>
          <w:rFonts w:ascii="Times New Roman" w:hAnsi="Times New Roman"/>
          <w:sz w:val="24"/>
          <w:szCs w:val="24"/>
        </w:rPr>
      </w:pPr>
      <w:r w:rsidRPr="004317BF">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631BF1" w:rsidRDefault="00F91A75" w:rsidP="00F028A5">
                  <w:pPr>
                    <w:jc w:val="center"/>
                    <w:rPr>
                      <w:rFonts w:ascii="Times New Roman" w:hAnsi="Times New Roman"/>
                      <w:sz w:val="24"/>
                      <w:szCs w:val="24"/>
                    </w:rPr>
                  </w:pPr>
                  <w:r w:rsidRPr="00631BF1">
                    <w:rPr>
                      <w:rFonts w:ascii="Times New Roman" w:hAnsi="Times New Roman"/>
                      <w:sz w:val="24"/>
                      <w:szCs w:val="24"/>
                    </w:rPr>
                    <w:t>УТВЕРЖДАЮ</w:t>
                  </w:r>
                </w:p>
                <w:p w:rsidR="00F91A75" w:rsidRPr="00631BF1" w:rsidRDefault="00F91A75"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F91A75" w:rsidRPr="00713368" w:rsidRDefault="00F91A75"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0"/>
        <w:jc w:val="center"/>
        <w:rPr>
          <w:i/>
          <w:color w:val="FF0000"/>
          <w:u w:val="single"/>
        </w:rPr>
      </w:pPr>
      <w:r w:rsidRPr="00F91A75">
        <w:rPr>
          <w:i/>
          <w:color w:val="FF0000"/>
          <w:u w:val="single"/>
        </w:rPr>
        <w:t>Иванов Иван Иванович</w:t>
      </w:r>
    </w:p>
    <w:p w:rsidR="004D4CA7" w:rsidRPr="004B39AA" w:rsidRDefault="004D4CA7" w:rsidP="00F028A5">
      <w:pPr>
        <w:pStyle w:val="af0"/>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0"/>
        <w:jc w:val="center"/>
      </w:pPr>
    </w:p>
    <w:p w:rsidR="004D4CA7" w:rsidRPr="004B39AA" w:rsidRDefault="004D4CA7" w:rsidP="00F028A5">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AC1A1F" w:rsidRDefault="004D4CA7" w:rsidP="00AC1A1F">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AC1A1F">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F028A5">
      <w:pPr>
        <w:pStyle w:val="af0"/>
        <w:jc w:val="both"/>
      </w:pPr>
      <w:r w:rsidRPr="004B39AA">
        <w:t>Индивидуальные задания на практику:</w:t>
      </w:r>
    </w:p>
    <w:p w:rsidR="004D4CA7" w:rsidRPr="004B39AA" w:rsidRDefault="004D4CA7" w:rsidP="00F028A5">
      <w:pPr>
        <w:pStyle w:val="af0"/>
        <w:jc w:val="both"/>
      </w:pPr>
    </w:p>
    <w:p w:rsidR="004D4CA7" w:rsidRPr="004B39AA" w:rsidRDefault="004D4CA7" w:rsidP="00F028A5">
      <w:pPr>
        <w:pStyle w:val="af0"/>
        <w:jc w:val="both"/>
        <w:rPr>
          <w:b/>
        </w:rPr>
      </w:pPr>
      <w:r w:rsidRPr="004B39AA">
        <w:rPr>
          <w:b/>
        </w:rPr>
        <w:t>Часть 1</w:t>
      </w:r>
    </w:p>
    <w:p w:rsidR="004D4CA7" w:rsidRPr="004B39AA" w:rsidRDefault="004D4CA7" w:rsidP="00EA5536">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 xml:space="preserve">Изучение документации, необходимой для работы учителя </w:t>
      </w:r>
      <w:r w:rsidR="00407F3F" w:rsidRPr="004B39AA">
        <w:rPr>
          <w:rFonts w:ascii="Times New Roman" w:hAnsi="Times New Roman"/>
          <w:sz w:val="24"/>
          <w:szCs w:val="24"/>
        </w:rPr>
        <w:t>начальных классов</w:t>
      </w:r>
      <w:r w:rsidRPr="004B39AA">
        <w:rPr>
          <w:rFonts w:ascii="Times New Roman" w:hAnsi="Times New Roman"/>
          <w:sz w:val="24"/>
          <w:szCs w:val="24"/>
        </w:rPr>
        <w:t xml:space="preserve">.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Конспект урока, проведенного педагогом.</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0"/>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5E7E03">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.2</w:t>
      </w:r>
    </w:p>
    <w:p w:rsidR="004D4CA7" w:rsidRPr="004B39AA"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p w:rsidR="004D4CA7" w:rsidRPr="004B39AA" w:rsidRDefault="004D4CA7" w:rsidP="008C3F3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8C3F3B">
            <w:pPr>
              <w:spacing w:after="0" w:line="240" w:lineRule="auto"/>
              <w:rPr>
                <w:rFonts w:ascii="Times New Roman" w:hAnsi="Times New Roman"/>
                <w:sz w:val="24"/>
                <w:szCs w:val="24"/>
              </w:rPr>
            </w:pPr>
          </w:p>
        </w:tc>
      </w:tr>
    </w:tbl>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317BF" w:rsidP="005E7E03">
      <w:pPr>
        <w:spacing w:after="0" w:line="240" w:lineRule="auto"/>
        <w:jc w:val="center"/>
        <w:rPr>
          <w:rFonts w:ascii="Times New Roman" w:hAnsi="Times New Roman"/>
          <w:sz w:val="24"/>
          <w:szCs w:val="24"/>
        </w:rPr>
      </w:pPr>
      <w:r w:rsidRPr="004317BF">
        <w:rPr>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E86BF3" w:rsidRDefault="00F91A75" w:rsidP="005E7E03">
                  <w:pPr>
                    <w:jc w:val="center"/>
                    <w:rPr>
                      <w:rFonts w:ascii="Times New Roman" w:hAnsi="Times New Roman"/>
                      <w:sz w:val="28"/>
                      <w:szCs w:val="28"/>
                    </w:rPr>
                  </w:pPr>
                  <w:r w:rsidRPr="00E86BF3">
                    <w:rPr>
                      <w:rFonts w:ascii="Times New Roman" w:hAnsi="Times New Roman"/>
                      <w:sz w:val="28"/>
                      <w:szCs w:val="28"/>
                    </w:rPr>
                    <w:t>УТВЕРЖДАЮ</w:t>
                  </w:r>
                </w:p>
                <w:p w:rsidR="00F91A75" w:rsidRPr="00E86BF3" w:rsidRDefault="00F91A75"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F91A75" w:rsidRPr="00713368" w:rsidRDefault="00F91A75" w:rsidP="005E7E03">
                  <w:pPr>
                    <w:rPr>
                      <w:szCs w:val="28"/>
                    </w:rPr>
                  </w:pPr>
                </w:p>
              </w:txbxContent>
            </v:textbox>
          </v:shape>
        </w:pict>
      </w:r>
    </w:p>
    <w:p w:rsidR="004D4CA7" w:rsidRPr="004B39AA" w:rsidRDefault="004D4CA7" w:rsidP="005E7E03">
      <w:pPr>
        <w:shd w:val="clear" w:color="auto" w:fill="FFFFFF"/>
        <w:spacing w:after="0" w:line="240" w:lineRule="auto"/>
        <w:jc w:val="both"/>
        <w:rPr>
          <w:rFonts w:ascii="Times New Roman" w:hAnsi="Times New Roman"/>
          <w:spacing w:val="-11"/>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pStyle w:val="af0"/>
        <w:jc w:val="center"/>
        <w:rPr>
          <w:i/>
          <w:u w:val="single"/>
        </w:rPr>
      </w:pPr>
      <w:r w:rsidRPr="004B39AA">
        <w:rPr>
          <w:i/>
          <w:u w:val="single"/>
        </w:rPr>
        <w:t>Иванов Иван Иванович</w:t>
      </w:r>
    </w:p>
    <w:p w:rsidR="004D4CA7" w:rsidRPr="004B39AA" w:rsidRDefault="004D4CA7" w:rsidP="005E7E03">
      <w:pPr>
        <w:pStyle w:val="af0"/>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5E7E03">
      <w:pPr>
        <w:pStyle w:val="af0"/>
        <w:jc w:val="center"/>
      </w:pPr>
    </w:p>
    <w:p w:rsidR="004D4CA7" w:rsidRPr="004B39AA" w:rsidRDefault="004D4CA7" w:rsidP="005E7E03">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AC1A1F" w:rsidRDefault="004D4CA7" w:rsidP="00AC1A1F">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AC1A1F">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5E7E03">
      <w:pPr>
        <w:pStyle w:val="af0"/>
        <w:jc w:val="both"/>
      </w:pPr>
      <w:r w:rsidRPr="004B39AA">
        <w:t>Индивидуальные задания на практику:</w:t>
      </w:r>
    </w:p>
    <w:p w:rsidR="004D4CA7" w:rsidRPr="004B39AA" w:rsidRDefault="004D4CA7" w:rsidP="005E7E03">
      <w:pPr>
        <w:pStyle w:val="af0"/>
        <w:jc w:val="both"/>
      </w:pPr>
    </w:p>
    <w:p w:rsidR="004D4CA7" w:rsidRPr="004B39AA" w:rsidRDefault="004D4CA7" w:rsidP="005E7E03">
      <w:pPr>
        <w:pStyle w:val="af0"/>
        <w:jc w:val="both"/>
        <w:rPr>
          <w:b/>
        </w:rPr>
      </w:pPr>
      <w:r w:rsidRPr="004B39AA">
        <w:rPr>
          <w:b/>
        </w:rPr>
        <w:t>Часть 2</w:t>
      </w:r>
    </w:p>
    <w:p w:rsidR="004D4CA7" w:rsidRPr="004B39AA" w:rsidRDefault="004D4CA7" w:rsidP="005E7E03">
      <w:pPr>
        <w:pStyle w:val="af0"/>
        <w:jc w:val="both"/>
        <w:rPr>
          <w:b/>
        </w:rPr>
      </w:pPr>
    </w:p>
    <w:p w:rsidR="00AC1A1F" w:rsidRPr="00A16CD9" w:rsidRDefault="00AC1A1F" w:rsidP="00AC1A1F">
      <w:pPr>
        <w:spacing w:after="0" w:line="240" w:lineRule="auto"/>
        <w:jc w:val="both"/>
        <w:rPr>
          <w:rFonts w:ascii="Times New Roman" w:hAnsi="Times New Roman"/>
          <w:color w:val="000000"/>
          <w:sz w:val="24"/>
          <w:szCs w:val="24"/>
        </w:rPr>
      </w:pPr>
      <w:r w:rsidRPr="00A16CD9">
        <w:rPr>
          <w:rFonts w:ascii="Times New Roman" w:hAnsi="Times New Roman"/>
          <w:i/>
          <w:sz w:val="24"/>
          <w:szCs w:val="24"/>
        </w:rPr>
        <w:t>1.</w:t>
      </w:r>
      <w:r w:rsidRPr="00A16CD9">
        <w:rPr>
          <w:rFonts w:ascii="Times New Roman" w:hAnsi="Times New Roman"/>
          <w:color w:val="000000"/>
          <w:sz w:val="24"/>
          <w:szCs w:val="24"/>
        </w:rPr>
        <w:t xml:space="preserve"> Посещение занятий, воспитательных мероприятий, режимных мероприятий, родительских собраний в закрепленной группе; анализ мероприятия.</w:t>
      </w:r>
    </w:p>
    <w:p w:rsidR="00AC1A1F" w:rsidRPr="00A16CD9" w:rsidRDefault="00AC1A1F" w:rsidP="00AC1A1F">
      <w:pPr>
        <w:spacing w:after="0" w:line="240" w:lineRule="auto"/>
        <w:jc w:val="both"/>
        <w:rPr>
          <w:rFonts w:ascii="Times New Roman" w:hAnsi="Times New Roman"/>
          <w:color w:val="000000"/>
          <w:sz w:val="24"/>
          <w:szCs w:val="24"/>
        </w:rPr>
      </w:pPr>
    </w:p>
    <w:p w:rsidR="00AC1A1F" w:rsidRPr="00A16CD9" w:rsidRDefault="00AC1A1F" w:rsidP="00AC1A1F">
      <w:pPr>
        <w:pStyle w:val="ab"/>
        <w:spacing w:after="0" w:line="240" w:lineRule="auto"/>
        <w:ind w:left="0"/>
        <w:jc w:val="both"/>
        <w:rPr>
          <w:rFonts w:ascii="Times New Roman" w:hAnsi="Times New Roman"/>
          <w:sz w:val="24"/>
          <w:szCs w:val="24"/>
        </w:rPr>
      </w:pPr>
      <w:r w:rsidRPr="00A16CD9">
        <w:rPr>
          <w:rFonts w:ascii="Times New Roman" w:hAnsi="Times New Roman"/>
          <w:color w:val="000000"/>
          <w:sz w:val="24"/>
          <w:szCs w:val="24"/>
        </w:rPr>
        <w:t>2. Изучение планов работы воспитателя (или детского сада);   анализ плана воспитательной работы за текущий год.</w:t>
      </w:r>
    </w:p>
    <w:p w:rsidR="00AC1A1F" w:rsidRPr="00A16CD9" w:rsidRDefault="00AC1A1F" w:rsidP="00AC1A1F">
      <w:pPr>
        <w:spacing w:after="0" w:line="240" w:lineRule="auto"/>
        <w:jc w:val="both"/>
        <w:rPr>
          <w:rFonts w:ascii="Times New Roman" w:hAnsi="Times New Roman"/>
          <w:color w:val="000000"/>
          <w:sz w:val="24"/>
          <w:szCs w:val="24"/>
        </w:rPr>
      </w:pPr>
    </w:p>
    <w:p w:rsidR="00AC1A1F" w:rsidRPr="00A16CD9" w:rsidRDefault="00AC1A1F" w:rsidP="00AC1A1F">
      <w:pPr>
        <w:spacing w:after="0" w:line="240" w:lineRule="auto"/>
        <w:rPr>
          <w:rFonts w:ascii="Times New Roman" w:hAnsi="Times New Roman"/>
          <w:color w:val="000000"/>
          <w:sz w:val="24"/>
          <w:szCs w:val="24"/>
        </w:rPr>
      </w:pPr>
      <w:r w:rsidRPr="00A16CD9">
        <w:rPr>
          <w:rFonts w:ascii="Times New Roman" w:hAnsi="Times New Roman"/>
          <w:sz w:val="24"/>
          <w:szCs w:val="24"/>
        </w:rPr>
        <w:t>3.</w:t>
      </w:r>
      <w:r w:rsidRPr="00A16CD9">
        <w:rPr>
          <w:rFonts w:ascii="Times New Roman" w:hAnsi="Times New Roman"/>
          <w:color w:val="000000"/>
          <w:sz w:val="24"/>
          <w:szCs w:val="24"/>
        </w:rPr>
        <w:t xml:space="preserve"> Проведение (совместное участие с воспитателем) мероприятия  по формированию  финансовой грамотности у дошкольников </w:t>
      </w:r>
    </w:p>
    <w:p w:rsidR="00AC1A1F" w:rsidRPr="00010578" w:rsidRDefault="00AC1A1F" w:rsidP="00AC1A1F">
      <w:pPr>
        <w:pStyle w:val="ab"/>
        <w:spacing w:after="0" w:line="240" w:lineRule="auto"/>
        <w:ind w:left="644"/>
        <w:jc w:val="both"/>
        <w:rPr>
          <w:rFonts w:ascii="Times New Roman" w:hAnsi="Times New Roman"/>
          <w:i/>
          <w:sz w:val="28"/>
          <w:szCs w:val="28"/>
        </w:rPr>
      </w:pP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5E7E03">
      <w:pPr>
        <w:spacing w:after="0" w:line="240" w:lineRule="auto"/>
        <w:rPr>
          <w:rFonts w:ascii="Times New Roman" w:hAnsi="Times New Roman"/>
          <w:sz w:val="24"/>
          <w:szCs w:val="24"/>
        </w:rPr>
      </w:pPr>
    </w:p>
    <w:p w:rsidR="004D4CA7" w:rsidRPr="004B39AA" w:rsidRDefault="004D4CA7" w:rsidP="005E7E03">
      <w:pPr>
        <w:pStyle w:val="af0"/>
      </w:pPr>
      <w:r w:rsidRPr="004B39AA">
        <w:t>Дата выдачи задания:     __.__.20__ г.</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4</w:t>
      </w:r>
      <w:r w:rsidR="004276CC" w:rsidRPr="004B39AA">
        <w:rPr>
          <w:bCs/>
          <w:sz w:val="24"/>
          <w:szCs w:val="24"/>
        </w:rPr>
        <w:t>.1</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4D4CA7" w:rsidRPr="004B39AA" w:rsidRDefault="004D4CA7" w:rsidP="00F028A5">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F028A5">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AC1A1F"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rsidR="004D4CA7" w:rsidRPr="004B39AA" w:rsidRDefault="004D4CA7" w:rsidP="00F028A5">
      <w:pPr>
        <w:pStyle w:val="Default"/>
        <w:jc w:val="both"/>
        <w:rPr>
          <w:color w:val="auto"/>
        </w:rPr>
      </w:pPr>
      <w:r w:rsidRPr="004B39AA">
        <w:rPr>
          <w:color w:val="auto"/>
        </w:rPr>
        <w:t xml:space="preserve">                                                          (</w:t>
      </w:r>
      <w:proofErr w:type="spellStart"/>
      <w:r w:rsidRPr="004B39AA">
        <w:rPr>
          <w:color w:val="auto"/>
        </w:rPr>
        <w:t>Уч</w:t>
      </w:r>
      <w:proofErr w:type="spellEnd"/>
      <w:r w:rsidRPr="004B39AA">
        <w:rPr>
          <w:color w:val="auto"/>
        </w:rPr>
        <w:t xml:space="preserve">. степень, </w:t>
      </w:r>
      <w:proofErr w:type="spellStart"/>
      <w:r w:rsidRPr="004B39AA">
        <w:rPr>
          <w:color w:val="auto"/>
        </w:rPr>
        <w:t>уч</w:t>
      </w:r>
      <w:proofErr w:type="spellEnd"/>
      <w:r w:rsidRPr="004B39AA">
        <w:rPr>
          <w:color w:val="auto"/>
        </w:rPr>
        <w:t xml:space="preserve">.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511B26">
      <w:pPr>
        <w:pStyle w:val="213"/>
        <w:pageBreakBefore/>
        <w:ind w:firstLine="0"/>
        <w:jc w:val="right"/>
        <w:rPr>
          <w:bCs/>
          <w:sz w:val="24"/>
          <w:szCs w:val="24"/>
        </w:rPr>
      </w:pPr>
      <w:r w:rsidRPr="004B39AA">
        <w:rPr>
          <w:bCs/>
          <w:sz w:val="24"/>
          <w:szCs w:val="24"/>
        </w:rPr>
        <w:lastRenderedPageBreak/>
        <w:t>Приложение  4</w:t>
      </w:r>
      <w:r w:rsidR="004276CC" w:rsidRPr="004B39AA">
        <w:rPr>
          <w:bCs/>
          <w:sz w:val="24"/>
          <w:szCs w:val="24"/>
        </w:rPr>
        <w:t>.2</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511B26">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511B26">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511B26">
      <w:pPr>
        <w:pStyle w:val="Default"/>
        <w:jc w:val="center"/>
        <w:rPr>
          <w:b/>
          <w:color w:val="auto"/>
        </w:rPr>
      </w:pPr>
      <w:r w:rsidRPr="004B39AA">
        <w:rPr>
          <w:b/>
          <w:color w:val="auto"/>
        </w:rPr>
        <w:t>ЧАСТЬ 2</w:t>
      </w:r>
    </w:p>
    <w:p w:rsidR="004D4CA7" w:rsidRPr="004B39AA" w:rsidRDefault="004D4CA7" w:rsidP="00511B26">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511B26">
      <w:pPr>
        <w:jc w:val="both"/>
        <w:rPr>
          <w:rFonts w:ascii="Times New Roman" w:hAnsi="Times New Roman"/>
          <w:sz w:val="24"/>
          <w:szCs w:val="24"/>
        </w:rPr>
      </w:pPr>
      <w:proofErr w:type="spellStart"/>
      <w:r w:rsidRPr="004B39AA">
        <w:rPr>
          <w:rFonts w:ascii="Times New Roman" w:hAnsi="Times New Roman"/>
          <w:sz w:val="24"/>
          <w:szCs w:val="24"/>
        </w:rPr>
        <w:t>Бакалавриат</w:t>
      </w:r>
      <w:proofErr w:type="spellEnd"/>
      <w:r w:rsidRPr="004B39AA">
        <w:rPr>
          <w:rFonts w:ascii="Times New Roman" w:hAnsi="Times New Roman"/>
          <w:sz w:val="24"/>
          <w:szCs w:val="24"/>
        </w:rPr>
        <w:t xml:space="preserve">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09531E">
      <w:pPr>
        <w:tabs>
          <w:tab w:val="left" w:pos="5812"/>
        </w:tabs>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511B26">
      <w:pPr>
        <w:pStyle w:val="Default"/>
        <w:ind w:firstLine="709"/>
        <w:rPr>
          <w:color w:val="auto"/>
        </w:rPr>
      </w:pPr>
    </w:p>
    <w:p w:rsidR="004D4CA7" w:rsidRPr="004B39AA" w:rsidRDefault="004D4CA7" w:rsidP="00511B26">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rsidR="004D4CA7" w:rsidRPr="004B39AA" w:rsidRDefault="004D4CA7" w:rsidP="00511B26">
      <w:pPr>
        <w:pStyle w:val="Default"/>
        <w:jc w:val="both"/>
        <w:rPr>
          <w:color w:val="auto"/>
        </w:rPr>
      </w:pPr>
      <w:r w:rsidRPr="004B39AA">
        <w:rPr>
          <w:color w:val="auto"/>
        </w:rPr>
        <w:t xml:space="preserve">                                                          (</w:t>
      </w:r>
      <w:proofErr w:type="spellStart"/>
      <w:r w:rsidRPr="004B39AA">
        <w:rPr>
          <w:color w:val="auto"/>
        </w:rPr>
        <w:t>Уч</w:t>
      </w:r>
      <w:proofErr w:type="spellEnd"/>
      <w:r w:rsidRPr="004B39AA">
        <w:rPr>
          <w:color w:val="auto"/>
        </w:rPr>
        <w:t xml:space="preserve">. степень, </w:t>
      </w:r>
      <w:proofErr w:type="spellStart"/>
      <w:r w:rsidRPr="004B39AA">
        <w:rPr>
          <w:color w:val="auto"/>
        </w:rPr>
        <w:t>уч</w:t>
      </w:r>
      <w:proofErr w:type="spellEnd"/>
      <w:r w:rsidRPr="004B39AA">
        <w:rPr>
          <w:color w:val="auto"/>
        </w:rPr>
        <w:t xml:space="preserve">. звание, Фамилия И.О.) </w:t>
      </w:r>
    </w:p>
    <w:p w:rsidR="004D4CA7" w:rsidRPr="004B39AA" w:rsidRDefault="004D4CA7" w:rsidP="00511B26">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511B26">
      <w:pPr>
        <w:pStyle w:val="Default"/>
        <w:jc w:val="both"/>
        <w:rPr>
          <w:color w:val="auto"/>
        </w:rPr>
      </w:pPr>
      <w:r w:rsidRPr="004B39AA">
        <w:rPr>
          <w:color w:val="auto"/>
        </w:rPr>
        <w:t>______________________________________________________________________</w:t>
      </w:r>
    </w:p>
    <w:p w:rsidR="004D4CA7" w:rsidRPr="004B39AA" w:rsidRDefault="004D4CA7" w:rsidP="00511B26">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511B26">
      <w:pPr>
        <w:pStyle w:val="Default"/>
        <w:jc w:val="right"/>
        <w:rPr>
          <w:color w:val="auto"/>
        </w:rPr>
      </w:pPr>
      <w:r w:rsidRPr="004B39AA">
        <w:rPr>
          <w:color w:val="auto"/>
        </w:rPr>
        <w:t xml:space="preserve">(должность Ф.И.О.) </w:t>
      </w:r>
    </w:p>
    <w:p w:rsidR="004D4CA7" w:rsidRPr="004B39AA" w:rsidRDefault="004D4CA7"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p>
        </w:tc>
      </w:tr>
      <w:tr w:rsidR="004D4CA7" w:rsidRPr="004B39AA" w:rsidTr="007C10EB">
        <w:trPr>
          <w:trHeight w:val="754"/>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4B39AA" w:rsidTr="007C10EB">
        <w:trPr>
          <w:trHeight w:val="411"/>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511B26">
      <w:pPr>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511B26">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r w:rsidR="004276CC" w:rsidRPr="004B39AA">
        <w:rPr>
          <w:bCs/>
          <w:sz w:val="24"/>
          <w:szCs w:val="24"/>
        </w:rPr>
        <w:t>.1</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ЧАСТЬ 1</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407F3F">
      <w:pPr>
        <w:spacing w:after="0" w:line="240" w:lineRule="auto"/>
        <w:rPr>
          <w:rFonts w:ascii="Times New Roman" w:hAnsi="Times New Roman"/>
          <w:bCs/>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r w:rsidRPr="004B39AA">
        <w:rPr>
          <w:rFonts w:ascii="Times New Roman" w:hAnsi="Times New Roman"/>
          <w:bCs/>
          <w:sz w:val="24"/>
          <w:szCs w:val="24"/>
        </w:rPr>
        <w:lastRenderedPageBreak/>
        <w:t>Приложение 5</w:t>
      </w:r>
      <w:r w:rsidR="004276CC" w:rsidRPr="004B39AA">
        <w:rPr>
          <w:rFonts w:ascii="Times New Roman" w:hAnsi="Times New Roman"/>
          <w:bCs/>
          <w:sz w:val="24"/>
          <w:szCs w:val="24"/>
        </w:rPr>
        <w:t>.2</w:t>
      </w:r>
    </w:p>
    <w:p w:rsidR="004D4CA7" w:rsidRPr="004B39AA" w:rsidRDefault="004D4CA7" w:rsidP="00511B26">
      <w:pPr>
        <w:pStyle w:val="212"/>
        <w:spacing w:line="240" w:lineRule="auto"/>
        <w:ind w:left="0"/>
        <w:rPr>
          <w:b w:val="0"/>
          <w:bCs w:val="0"/>
          <w:sz w:val="24"/>
          <w:szCs w:val="24"/>
        </w:rPr>
      </w:pPr>
    </w:p>
    <w:p w:rsidR="003E0239"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w:t>
      </w:r>
      <w:r w:rsidR="003E0239" w:rsidRPr="004B39AA">
        <w:rPr>
          <w:rFonts w:ascii="Times New Roman" w:hAnsi="Times New Roman"/>
          <w:b/>
          <w:sz w:val="24"/>
          <w:szCs w:val="24"/>
        </w:rPr>
        <w:t>ПРАКТИ</w:t>
      </w:r>
      <w:r w:rsidR="003E0239">
        <w:rPr>
          <w:rFonts w:ascii="Times New Roman" w:hAnsi="Times New Roman"/>
          <w:b/>
          <w:sz w:val="24"/>
          <w:szCs w:val="24"/>
        </w:rPr>
        <w:t>ЧЕСКОЙ ПОДГОТОВКИ</w:t>
      </w:r>
    </w:p>
    <w:p w:rsidR="004D4CA7" w:rsidRPr="004B39AA"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ЧАСТЬ 2</w:t>
      </w:r>
    </w:p>
    <w:p w:rsidR="004D4CA7" w:rsidRPr="004B39AA" w:rsidRDefault="004D4CA7"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8C3F3B">
        <w:tc>
          <w:tcPr>
            <w:tcW w:w="33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bl>
    <w:p w:rsidR="004D4CA7" w:rsidRPr="004B39AA" w:rsidRDefault="004D4CA7" w:rsidP="00511B26">
      <w:pPr>
        <w:spacing w:after="0" w:line="240" w:lineRule="auto"/>
        <w:jc w:val="center"/>
        <w:rPr>
          <w:rFonts w:ascii="Times New Roman" w:hAnsi="Times New Roman"/>
          <w:sz w:val="24"/>
          <w:szCs w:val="24"/>
        </w:rPr>
      </w:pP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sz w:val="24"/>
          <w:szCs w:val="24"/>
        </w:rPr>
        <w:br w:type="page"/>
      </w: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w:t>
      </w:r>
      <w:proofErr w:type="spellStart"/>
      <w:r w:rsidRPr="004B39AA">
        <w:rPr>
          <w:rFonts w:ascii="Times New Roman" w:hAnsi="Times New Roman"/>
          <w:sz w:val="24"/>
          <w:szCs w:val="24"/>
          <w:shd w:val="clear" w:color="auto" w:fill="FFFFFF"/>
        </w:rPr>
        <w:t>ка</w:t>
      </w:r>
      <w:proofErr w:type="spellEnd"/>
      <w:r w:rsidRPr="004B39AA">
        <w:rPr>
          <w:rFonts w:ascii="Times New Roman" w:hAnsi="Times New Roman"/>
          <w:sz w:val="24"/>
          <w:szCs w:val="24"/>
          <w:shd w:val="clear" w:color="auto" w:fill="FFFFFF"/>
        </w:rPr>
        <w:t>)______________________________________________________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proofErr w:type="spellStart"/>
      <w:r w:rsidRPr="004B39AA">
        <w:rPr>
          <w:rFonts w:ascii="Times New Roman" w:hAnsi="Times New Roman"/>
          <w:sz w:val="24"/>
          <w:szCs w:val="24"/>
          <w:shd w:val="clear" w:color="auto" w:fill="FFFFFF"/>
        </w:rPr>
        <w:t>______курса</w:t>
      </w:r>
      <w:proofErr w:type="spellEnd"/>
      <w:r w:rsidRPr="004B39AA">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4B39AA">
        <w:rPr>
          <w:rFonts w:ascii="Times New Roman" w:hAnsi="Times New Roman"/>
          <w:sz w:val="24"/>
          <w:szCs w:val="24"/>
          <w:shd w:val="clear" w:color="auto" w:fill="FFFFFF"/>
        </w:rPr>
        <w:t>ОмГА</w:t>
      </w:r>
      <w:proofErr w:type="spellEnd"/>
      <w:r w:rsidRPr="004B39AA">
        <w:rPr>
          <w:rFonts w:ascii="Times New Roman" w:hAnsi="Times New Roman"/>
          <w:sz w:val="24"/>
          <w:szCs w:val="24"/>
          <w:shd w:val="clear" w:color="auto" w:fill="FFFFFF"/>
        </w:rPr>
        <w:t>»</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0C433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4D4CA7" w:rsidRPr="004B39AA">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0C433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 xml:space="preserve">В период практической подготовки </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spellStart"/>
      <w:proofErr w:type="gramEnd"/>
      <w:r w:rsidR="004D4CA7" w:rsidRPr="004B39AA">
        <w:rPr>
          <w:rFonts w:ascii="Times New Roman" w:hAnsi="Times New Roman"/>
          <w:sz w:val="24"/>
          <w:szCs w:val="24"/>
          <w:shd w:val="clear" w:color="auto" w:fill="FFFFFF"/>
        </w:rPr>
        <w:t>ка</w:t>
      </w:r>
      <w:proofErr w:type="spellEnd"/>
      <w:r w:rsidR="004D4CA7" w:rsidRPr="004B39AA">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0C433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0C433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К.М.01.05 (У)</w:t>
      </w:r>
      <w:r w:rsidR="003D326F">
        <w:rPr>
          <w:rFonts w:ascii="Times New Roman" w:hAnsi="Times New Roman"/>
          <w:sz w:val="24"/>
          <w:szCs w:val="24"/>
        </w:rPr>
        <w:t xml:space="preserve"> (часть __)  </w:t>
      </w:r>
      <w:proofErr w:type="gramStart"/>
      <w:r w:rsidRPr="00BB73A8">
        <w:rPr>
          <w:rFonts w:ascii="Times New Roman" w:hAnsi="Times New Roman"/>
          <w:sz w:val="24"/>
          <w:szCs w:val="24"/>
        </w:rPr>
        <w:t>в</w:t>
      </w:r>
      <w:proofErr w:type="gramEnd"/>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0"/>
        <w:jc w:val="center"/>
        <w:rPr>
          <w:b/>
          <w:bCs/>
        </w:rPr>
      </w:pPr>
      <w:r w:rsidRPr="004B39AA">
        <w:rPr>
          <w:b/>
          <w:bCs/>
        </w:rPr>
        <w:t>Протокол наблюдения № 1</w:t>
      </w:r>
    </w:p>
    <w:p w:rsidR="004D4CA7" w:rsidRPr="004B39AA" w:rsidRDefault="004D4CA7" w:rsidP="00F028A5">
      <w:pPr>
        <w:pStyle w:val="af0"/>
        <w:rPr>
          <w:bCs/>
        </w:rPr>
      </w:pPr>
      <w:r w:rsidRPr="004B39AA">
        <w:rPr>
          <w:bCs/>
        </w:rPr>
        <w:t>Дата: _________________________</w:t>
      </w:r>
    </w:p>
    <w:p w:rsidR="004D4CA7" w:rsidRPr="004B39AA" w:rsidRDefault="004D4CA7" w:rsidP="00F028A5">
      <w:pPr>
        <w:pStyle w:val="af0"/>
      </w:pPr>
      <w:r w:rsidRPr="004B39AA">
        <w:rPr>
          <w:bCs/>
        </w:rPr>
        <w:t>Урок</w:t>
      </w:r>
      <w:r w:rsidRPr="004B39AA">
        <w:t xml:space="preserve">: </w:t>
      </w:r>
      <w:r w:rsidR="00407F3F" w:rsidRPr="004B39AA">
        <w:t>_____________________________________</w:t>
      </w:r>
    </w:p>
    <w:p w:rsidR="004D4CA7" w:rsidRPr="004B39AA" w:rsidRDefault="004D4CA7" w:rsidP="00F028A5">
      <w:pPr>
        <w:pStyle w:val="af0"/>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0"/>
      </w:pPr>
      <w:r w:rsidRPr="004B39AA">
        <w:t>Класс: ___</w:t>
      </w:r>
    </w:p>
    <w:p w:rsidR="004D4CA7" w:rsidRPr="004B39AA" w:rsidRDefault="004D4CA7" w:rsidP="00F028A5">
      <w:pPr>
        <w:pStyle w:val="af0"/>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0"/>
              <w:rPr>
                <w:b/>
                <w:bCs/>
                <w:color w:val="000000"/>
              </w:rPr>
            </w:pPr>
            <w:r w:rsidRPr="004B39AA">
              <w:rPr>
                <w:b/>
                <w:bCs/>
                <w:color w:val="000000"/>
              </w:rPr>
              <w:t>Этап</w:t>
            </w:r>
          </w:p>
          <w:p w:rsidR="004D4CA7" w:rsidRPr="004B39AA" w:rsidRDefault="004D4CA7" w:rsidP="004A182B">
            <w:pPr>
              <w:pStyle w:val="af0"/>
              <w:rPr>
                <w:b/>
                <w:bCs/>
                <w:color w:val="000000"/>
              </w:rPr>
            </w:pPr>
            <w:r w:rsidRPr="004B39AA">
              <w:rPr>
                <w:b/>
                <w:bCs/>
                <w:color w:val="000000"/>
              </w:rPr>
              <w:t>урока</w:t>
            </w:r>
          </w:p>
        </w:tc>
        <w:tc>
          <w:tcPr>
            <w:tcW w:w="1003"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учителя</w:t>
            </w:r>
          </w:p>
        </w:tc>
        <w:tc>
          <w:tcPr>
            <w:tcW w:w="1107"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учащихся</w:t>
            </w:r>
          </w:p>
        </w:tc>
        <w:tc>
          <w:tcPr>
            <w:tcW w:w="506" w:type="pct"/>
          </w:tcPr>
          <w:p w:rsidR="004D4CA7" w:rsidRPr="004B39AA" w:rsidRDefault="004D4CA7" w:rsidP="004A182B">
            <w:pPr>
              <w:pStyle w:val="af0"/>
              <w:rPr>
                <w:color w:val="000000"/>
              </w:rPr>
            </w:pPr>
            <w:r w:rsidRPr="004B39AA">
              <w:rPr>
                <w:b/>
                <w:bCs/>
                <w:color w:val="000000"/>
              </w:rPr>
              <w:t>Время</w:t>
            </w:r>
          </w:p>
        </w:tc>
        <w:tc>
          <w:tcPr>
            <w:tcW w:w="1095" w:type="pct"/>
          </w:tcPr>
          <w:p w:rsidR="004D4CA7" w:rsidRPr="004B39AA" w:rsidRDefault="004D4CA7" w:rsidP="004A182B">
            <w:pPr>
              <w:pStyle w:val="af0"/>
              <w:rPr>
                <w:color w:val="000000"/>
              </w:rPr>
            </w:pPr>
            <w:r w:rsidRPr="004B39AA">
              <w:rPr>
                <w:color w:val="000000"/>
              </w:rPr>
              <w:t xml:space="preserve">Использование оборудования, ТСО, наглядного материала  (доска, </w:t>
            </w:r>
            <w:proofErr w:type="spellStart"/>
            <w:r w:rsidRPr="004B39AA">
              <w:rPr>
                <w:color w:val="000000"/>
              </w:rPr>
              <w:t>мультимедийная</w:t>
            </w:r>
            <w:proofErr w:type="spellEnd"/>
            <w:r w:rsidRPr="004B39AA">
              <w:rPr>
                <w:color w:val="000000"/>
              </w:rPr>
              <w:t xml:space="preserve">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Организационный этап</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Актуализация знаний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 xml:space="preserve">Постановка цели и задач урока. Мотивация учебной деятельности </w:t>
            </w:r>
            <w:proofErr w:type="gramStart"/>
            <w:r w:rsidRPr="004B39AA">
              <w:rPr>
                <w:rFonts w:ascii="Times New Roman" w:hAnsi="Times New Roman"/>
                <w:color w:val="000000"/>
                <w:sz w:val="24"/>
                <w:szCs w:val="24"/>
              </w:rPr>
              <w:t>обучающихся</w:t>
            </w:r>
            <w:proofErr w:type="gramEnd"/>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bl>
    <w:p w:rsidR="004D4CA7" w:rsidRPr="004B39AA" w:rsidRDefault="004D4CA7" w:rsidP="00F028A5">
      <w:pPr>
        <w:pStyle w:val="af0"/>
        <w:rPr>
          <w:shd w:val="clear" w:color="auto" w:fill="FFFFFF"/>
        </w:rPr>
      </w:pPr>
      <w:r w:rsidRPr="004B39AA">
        <w:rPr>
          <w:shd w:val="clear" w:color="auto" w:fill="FFFFFF"/>
        </w:rPr>
        <w:t>    </w:t>
      </w:r>
    </w:p>
    <w:p w:rsidR="004D4CA7" w:rsidRPr="004B39AA" w:rsidRDefault="004D4CA7" w:rsidP="00F028A5">
      <w:pPr>
        <w:pStyle w:val="af0"/>
        <w:rPr>
          <w:shd w:val="clear" w:color="auto" w:fill="FFFFFF"/>
        </w:rPr>
      </w:pPr>
      <w:r w:rsidRPr="004B39AA">
        <w:rPr>
          <w:b/>
          <w:bCs/>
          <w:shd w:val="clear" w:color="auto" w:fill="FFFFFF"/>
        </w:rPr>
        <w:t>Выводы:</w:t>
      </w:r>
      <w:r w:rsidRPr="004B39AA">
        <w:rPr>
          <w:shd w:val="clear" w:color="auto" w:fill="FFFFFF"/>
        </w:rPr>
        <w:t> </w:t>
      </w:r>
    </w:p>
    <w:p w:rsidR="004D4CA7" w:rsidRPr="004B39AA" w:rsidRDefault="002D006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br w:type="page"/>
      </w:r>
      <w:r w:rsidR="004D4CA7" w:rsidRPr="004B39AA">
        <w:rPr>
          <w:rFonts w:ascii="Times New Roman" w:hAnsi="Times New Roman"/>
          <w:sz w:val="24"/>
          <w:szCs w:val="24"/>
        </w:rPr>
        <w:lastRenderedPageBreak/>
        <w:t>Приложение 9</w:t>
      </w:r>
    </w:p>
    <w:p w:rsidR="004D4CA7" w:rsidRPr="004B39AA" w:rsidRDefault="004D4CA7" w:rsidP="00A31014">
      <w:pPr>
        <w:pStyle w:val="af0"/>
        <w:jc w:val="center"/>
        <w:rPr>
          <w:b/>
          <w:bCs/>
        </w:rPr>
      </w:pPr>
      <w:r w:rsidRPr="004B39AA">
        <w:rPr>
          <w:b/>
          <w:bCs/>
        </w:rPr>
        <w:t>Протокол наблюдения № 2</w:t>
      </w:r>
    </w:p>
    <w:p w:rsidR="004D4CA7" w:rsidRPr="004B39AA" w:rsidRDefault="004D4CA7" w:rsidP="00F028A5">
      <w:pPr>
        <w:spacing w:after="0" w:line="240" w:lineRule="auto"/>
        <w:ind w:firstLine="284"/>
        <w:rPr>
          <w:rFonts w:ascii="Times New Roman" w:hAnsi="Times New Roman"/>
          <w:sz w:val="24"/>
          <w:szCs w:val="24"/>
        </w:rPr>
      </w:pPr>
    </w:p>
    <w:p w:rsidR="004D4CA7" w:rsidRPr="004B39AA" w:rsidRDefault="004D4CA7" w:rsidP="002E239C">
      <w:pPr>
        <w:pStyle w:val="ac"/>
        <w:spacing w:before="0" w:beforeAutospacing="0" w:after="0" w:afterAutospacing="0"/>
        <w:contextualSpacing/>
        <w:rPr>
          <w:color w:val="000000"/>
        </w:rPr>
      </w:pPr>
      <w:r w:rsidRPr="004B39AA">
        <w:rPr>
          <w:b/>
          <w:bCs/>
          <w:color w:val="000000"/>
        </w:rPr>
        <w:t>АНАЛИЗ КЛАССНОГО ЧАСА</w:t>
      </w:r>
      <w:r w:rsidRPr="004B39AA">
        <w:rPr>
          <w:color w:val="000000"/>
        </w:rPr>
        <w:t xml:space="preserve"> (или иного </w:t>
      </w:r>
      <w:proofErr w:type="spellStart"/>
      <w:r w:rsidRPr="004B39AA">
        <w:rPr>
          <w:color w:val="000000"/>
        </w:rPr>
        <w:t>вне</w:t>
      </w:r>
      <w:r w:rsidR="00B442C4" w:rsidRPr="004B39AA">
        <w:rPr>
          <w:color w:val="000000"/>
        </w:rPr>
        <w:t>урочного</w:t>
      </w:r>
      <w:r w:rsidRPr="004B39AA">
        <w:rPr>
          <w:color w:val="000000"/>
        </w:rPr>
        <w:t>мероприятия</w:t>
      </w:r>
      <w:proofErr w:type="spellEnd"/>
      <w:r w:rsidRPr="004B39AA">
        <w:rPr>
          <w:color w:val="000000"/>
        </w:rPr>
        <w:t>)</w:t>
      </w:r>
    </w:p>
    <w:p w:rsidR="004D4CA7" w:rsidRPr="004B39AA" w:rsidRDefault="004D4CA7" w:rsidP="00F028A5">
      <w:pPr>
        <w:pStyle w:val="ac"/>
        <w:spacing w:before="0" w:beforeAutospacing="0" w:after="0" w:afterAutospacing="0"/>
        <w:contextualSpacing/>
        <w:rPr>
          <w:color w:val="000000"/>
        </w:rPr>
      </w:pPr>
    </w:p>
    <w:p w:rsidR="004D4CA7" w:rsidRPr="004B39AA" w:rsidRDefault="004D4CA7" w:rsidP="00F028A5">
      <w:pPr>
        <w:pStyle w:val="ac"/>
        <w:spacing w:before="0" w:beforeAutospacing="0" w:after="0" w:afterAutospacing="0"/>
        <w:contextualSpacing/>
      </w:pPr>
      <w:r w:rsidRPr="004B39AA">
        <w:rPr>
          <w:color w:val="000000"/>
        </w:rPr>
        <w:t xml:space="preserve">дата _______ </w:t>
      </w:r>
      <w:r w:rsidRPr="004B39AA">
        <w:rPr>
          <w:color w:val="000000"/>
        </w:rPr>
        <w:br/>
        <w:t>Учитель_____________________________________________ Класс _________</w:t>
      </w:r>
      <w:r w:rsidRPr="004B39AA">
        <w:rPr>
          <w:color w:val="000000"/>
        </w:rPr>
        <w:br/>
      </w:r>
      <w:r w:rsidRPr="004B39AA">
        <w:rPr>
          <w:b/>
          <w:bCs/>
          <w:color w:val="000000"/>
        </w:rPr>
        <w:t>1. Общие сведения о классном часе</w:t>
      </w:r>
      <w:r w:rsidRPr="004B39AA">
        <w:rPr>
          <w:color w:val="000000"/>
        </w:rPr>
        <w:t> </w:t>
      </w:r>
      <w:r w:rsidRPr="004B39AA">
        <w:rPr>
          <w:color w:val="000000"/>
        </w:rPr>
        <w:br/>
        <w:t>Тема классного часа ___________________________________________________</w:t>
      </w:r>
    </w:p>
    <w:p w:rsidR="004D4CA7" w:rsidRPr="004B39AA" w:rsidRDefault="004D4CA7" w:rsidP="00F028A5">
      <w:pPr>
        <w:pStyle w:val="ac"/>
        <w:spacing w:before="0" w:beforeAutospacing="0" w:after="0" w:afterAutospacing="0"/>
        <w:contextualSpacing/>
        <w:rPr>
          <w:color w:val="000000"/>
        </w:rPr>
      </w:pPr>
      <w:r w:rsidRPr="004B39AA">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color w:val="000000"/>
        </w:rPr>
        <w:br/>
        <w:t>Характеристика используемого оборудования: </w:t>
      </w:r>
      <w:r w:rsidRPr="004B39AA">
        <w:rPr>
          <w:color w:val="000000"/>
        </w:rPr>
        <w:br/>
        <w:t>- средства наглядности ______________________________________________________________________</w:t>
      </w:r>
      <w:r w:rsidRPr="004B39AA">
        <w:rPr>
          <w:color w:val="000000"/>
        </w:rPr>
        <w:br/>
        <w:t>______________________________________________________________________</w:t>
      </w:r>
      <w:r w:rsidRPr="004B39AA">
        <w:rPr>
          <w:color w:val="000000"/>
        </w:rPr>
        <w:br/>
      </w:r>
      <w:r w:rsidRPr="004B39AA">
        <w:rPr>
          <w:color w:val="000000"/>
        </w:rPr>
        <w:br/>
        <w:t>Организация воспитательной деятельности: </w:t>
      </w:r>
      <w:r w:rsidRPr="004B39AA">
        <w:rPr>
          <w:color w:val="000000"/>
        </w:rPr>
        <w:br/>
        <w:t>Наличие и качество проведения орг</w:t>
      </w:r>
      <w:proofErr w:type="gramStart"/>
      <w:r w:rsidRPr="004B39AA">
        <w:rPr>
          <w:color w:val="000000"/>
        </w:rPr>
        <w:t>.м</w:t>
      </w:r>
      <w:proofErr w:type="gramEnd"/>
      <w:r w:rsidRPr="004B39AA">
        <w:rPr>
          <w:color w:val="000000"/>
        </w:rPr>
        <w:t>омента: </w:t>
      </w:r>
      <w:r w:rsidRPr="004B39AA">
        <w:rPr>
          <w:color w:val="000000"/>
        </w:rPr>
        <w:br/>
        <w:t xml:space="preserve">• подготовка учащихся к началу классного часа, эмоциональный настрой </w:t>
      </w:r>
    </w:p>
    <w:p w:rsidR="004D4CA7" w:rsidRPr="004B39AA" w:rsidRDefault="004D4CA7" w:rsidP="00F028A5">
      <w:pPr>
        <w:pStyle w:val="ac"/>
        <w:spacing w:before="0" w:beforeAutospacing="0" w:after="0" w:afterAutospacing="0"/>
        <w:contextualSpacing/>
        <w:rPr>
          <w:color w:val="000000"/>
        </w:rPr>
      </w:pPr>
      <w:r w:rsidRPr="004B39AA">
        <w:rPr>
          <w:color w:val="000000"/>
        </w:rPr>
        <w:t xml:space="preserve">• организационное начало классного часа </w:t>
      </w:r>
    </w:p>
    <w:p w:rsidR="004D4CA7" w:rsidRDefault="004D4CA7" w:rsidP="00010578">
      <w:pPr>
        <w:pStyle w:val="ac"/>
        <w:spacing w:before="0" w:beforeAutospacing="0" w:after="0" w:afterAutospacing="0"/>
        <w:contextualSpacing/>
      </w:pPr>
      <w:r w:rsidRPr="004B39AA">
        <w:br/>
      </w:r>
      <w:r w:rsidRPr="004B39AA">
        <w:rPr>
          <w:b/>
          <w:bCs/>
        </w:rPr>
        <w:t>2. Деятельность учащихся</w:t>
      </w:r>
      <w:r w:rsidRPr="004B39AA">
        <w:br/>
        <w:t>Уровень активности</w:t>
      </w:r>
      <w:proofErr w:type="gramStart"/>
      <w:r w:rsidRPr="004B39AA">
        <w:t xml:space="preserve"> :</w:t>
      </w:r>
      <w:proofErr w:type="gramEnd"/>
      <w:r w:rsidRPr="004B39AA">
        <w:t> </w:t>
      </w:r>
      <w:r w:rsidRPr="004B39AA">
        <w:br/>
        <w:t>- высокий, средний, низкий, инертный, нормальный, динамичный; </w:t>
      </w:r>
      <w:r w:rsidRPr="004B39AA">
        <w:br/>
        <w:t xml:space="preserve">- репродуктивная деятельность, продуктивная деятельность, творческая деятельность (нужное подчеркнуть) </w:t>
      </w:r>
      <w:r w:rsidRPr="004B39AA">
        <w:br/>
        <w:t>Интерес к теме _______________________________________________________________</w:t>
      </w:r>
      <w:r w:rsidRPr="004B39AA">
        <w:br/>
        <w:t>Культура поведения, дисциплина ________________________________________________</w:t>
      </w:r>
      <w:r w:rsidRPr="004B39AA">
        <w:br/>
      </w:r>
      <w:r w:rsidRPr="004B39AA">
        <w:rPr>
          <w:b/>
          <w:bCs/>
        </w:rPr>
        <w:t xml:space="preserve">3. </w:t>
      </w:r>
      <w:proofErr w:type="gramStart"/>
      <w:r w:rsidRPr="004B39AA">
        <w:rPr>
          <w:b/>
          <w:bCs/>
        </w:rPr>
        <w:t>Результативность классного часа</w:t>
      </w:r>
      <w:r w:rsidRPr="004B39AA">
        <w:t> </w:t>
      </w:r>
      <w:r w:rsidRPr="004B39AA">
        <w:br/>
        <w:t>Эмоциональность классного часа_______________________________________</w:t>
      </w:r>
      <w:r w:rsidRPr="004B39AA">
        <w:br/>
        <w:t>Морально-психологическая атмосфера классного часа: </w:t>
      </w:r>
      <w:r w:rsidRPr="004B39AA">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4B39AA">
        <w:br/>
        <w:t>- другое _____________________________________________________________</w:t>
      </w:r>
      <w:r w:rsidRPr="004B39AA">
        <w:br/>
      </w:r>
      <w:r w:rsidRPr="004B39AA">
        <w:br/>
        <w:t>Выводы и рекомендации _______________________________________________________________ </w:t>
      </w:r>
      <w:r w:rsidRPr="004B39AA">
        <w:br/>
        <w:t>____________________________________________________________________________________________________________________________________________</w:t>
      </w:r>
      <w:proofErr w:type="gramEnd"/>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Pr="00E30553" w:rsidRDefault="00AC1A1F" w:rsidP="00AC1A1F">
      <w:pPr>
        <w:pStyle w:val="ac"/>
        <w:spacing w:before="0" w:beforeAutospacing="0" w:after="0" w:afterAutospacing="0"/>
        <w:contextualSpacing/>
        <w:jc w:val="right"/>
      </w:pPr>
      <w:r w:rsidRPr="00E30553">
        <w:lastRenderedPageBreak/>
        <w:t>Приложение 9.2</w:t>
      </w:r>
    </w:p>
    <w:p w:rsidR="00AC1A1F" w:rsidRPr="00E30553" w:rsidRDefault="00AC1A1F" w:rsidP="00AC1A1F">
      <w:pPr>
        <w:pStyle w:val="ac"/>
        <w:spacing w:before="0" w:beforeAutospacing="0" w:after="0" w:afterAutospacing="0"/>
        <w:contextualSpacing/>
        <w:jc w:val="center"/>
        <w:rPr>
          <w:b/>
        </w:rPr>
      </w:pPr>
    </w:p>
    <w:p w:rsidR="00AC1A1F" w:rsidRPr="00E30553" w:rsidRDefault="00AC1A1F" w:rsidP="00AC1A1F">
      <w:pPr>
        <w:pStyle w:val="ac"/>
        <w:spacing w:before="0" w:beforeAutospacing="0" w:after="0" w:afterAutospacing="0"/>
        <w:contextualSpacing/>
        <w:jc w:val="center"/>
        <w:rPr>
          <w:b/>
        </w:rPr>
      </w:pPr>
      <w:r>
        <w:rPr>
          <w:b/>
        </w:rPr>
        <w:t xml:space="preserve">Алгоритм наблюдения за проведением </w:t>
      </w:r>
      <w:r w:rsidRPr="00E30553">
        <w:rPr>
          <w:b/>
        </w:rPr>
        <w:t>анализа занятия в дошкольной образовательной организации</w:t>
      </w:r>
    </w:p>
    <w:p w:rsidR="00AC1A1F" w:rsidRPr="00E30553" w:rsidRDefault="00AC1A1F" w:rsidP="00AC1A1F">
      <w:pPr>
        <w:pStyle w:val="ac"/>
        <w:spacing w:before="0" w:beforeAutospacing="0" w:after="0" w:afterAutospacing="0"/>
        <w:contextualSpacing/>
        <w:jc w:val="center"/>
        <w:rPr>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tblPr>
      <w:tblGrid>
        <w:gridCol w:w="2618"/>
        <w:gridCol w:w="7414"/>
      </w:tblGrid>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Этап</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Суть</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Оцениваем готовность детей к занятию.</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Обращаем внимание на то, как педагог объяснил детям присутствие посторонних на занятии (если это необходимо), далее — на мотивацию последующей работы.</w:t>
            </w:r>
          </w:p>
        </w:tc>
      </w:tr>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Анализируем соответствие фактического содержания занятия поставленной цели.</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Необходимо проанализировать соответствие фактического содержания занятия (объём предложенного детям материала, его характер, употребление игр и упражнений) поставленной цели.</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Определяем эффективность организации детей.</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proofErr w:type="gramStart"/>
            <w:r w:rsidRPr="00E30553">
              <w:rPr>
                <w:rFonts w:ascii="Times New Roman" w:hAnsi="Times New Roman"/>
                <w:sz w:val="24"/>
                <w:szCs w:val="24"/>
              </w:rPr>
              <w:t xml:space="preserve">В соответствии с целью занятия следует определить эффективность организации детей на нём: выбор методов и приёмов обучения, с точки зрения пригодности для реализации цели занятия, результативность способов стимулирования познавательной активности детей, оптимальность темпа речи воспитателя и темпа работы детей, способы привлечения концентрации внимания детей, использование приёмов, препятствующих утомлению, уровень </w:t>
            </w:r>
            <w:proofErr w:type="spellStart"/>
            <w:r w:rsidRPr="00E30553">
              <w:rPr>
                <w:rFonts w:ascii="Times New Roman" w:hAnsi="Times New Roman"/>
                <w:sz w:val="24"/>
                <w:szCs w:val="24"/>
              </w:rPr>
              <w:t>сформированности</w:t>
            </w:r>
            <w:proofErr w:type="spellEnd"/>
            <w:r w:rsidRPr="00E30553">
              <w:rPr>
                <w:rFonts w:ascii="Times New Roman" w:hAnsi="Times New Roman"/>
                <w:sz w:val="24"/>
                <w:szCs w:val="24"/>
              </w:rPr>
              <w:t xml:space="preserve"> организационных умений и навыков.</w:t>
            </w:r>
            <w:proofErr w:type="gramEnd"/>
          </w:p>
        </w:tc>
      </w:tr>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Анализируем ход занятия.</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 xml:space="preserve">Оценка уместности распределения времени на разные виды деятельности, смены разных видов </w:t>
            </w:r>
            <w:proofErr w:type="gramStart"/>
            <w:r w:rsidRPr="00E30553">
              <w:rPr>
                <w:rFonts w:ascii="Times New Roman" w:hAnsi="Times New Roman"/>
                <w:sz w:val="24"/>
                <w:szCs w:val="24"/>
              </w:rPr>
              <w:t>деятельности</w:t>
            </w:r>
            <w:proofErr w:type="gramEnd"/>
            <w:r w:rsidRPr="00E30553">
              <w:rPr>
                <w:rFonts w:ascii="Times New Roman" w:hAnsi="Times New Roman"/>
                <w:sz w:val="24"/>
                <w:szCs w:val="24"/>
              </w:rPr>
              <w:t xml:space="preserve"> как по содержанию, так и по форме восприятия.</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Оцениваем структуру занятия и подаём качественную характеристику его отдельных элементов.</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Необходимо проанализировать соответствие выбранной структуры занятия относительно цели, а также мотивацию и последовательность каждого этапа занятия, логическую связь между ними. Следует оценивать мотивированный микроклимат занятия.</w:t>
            </w:r>
          </w:p>
        </w:tc>
      </w:tr>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Анализируем употребляемые приёмы формирования оценочно-контрольных действий.</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Важно проанализировать, стимулирует ли педагог детей к контролю и оцениванию речевой деятельности, создаёт ли ситуации взаимоконтроля.</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Осуществляем общее оценивание занятия.</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Необходимо обобщить предыдущие выводы и осуществить оценивание занятия.</w:t>
            </w:r>
          </w:p>
        </w:tc>
      </w:tr>
    </w:tbl>
    <w:p w:rsidR="00AC1A1F" w:rsidRDefault="00AC1A1F" w:rsidP="00AC1A1F">
      <w:pPr>
        <w:pStyle w:val="ac"/>
        <w:spacing w:before="0" w:beforeAutospacing="0" w:after="0" w:afterAutospacing="0"/>
        <w:contextualSpacing/>
        <w:jc w:val="center"/>
        <w:rPr>
          <w:b/>
          <w:sz w:val="28"/>
          <w:szCs w:val="28"/>
        </w:rPr>
      </w:pPr>
    </w:p>
    <w:p w:rsidR="00AC1A1F" w:rsidRDefault="00AC1A1F" w:rsidP="00AC1A1F">
      <w:pPr>
        <w:pStyle w:val="ac"/>
        <w:spacing w:before="0" w:beforeAutospacing="0" w:after="0" w:afterAutospacing="0"/>
        <w:contextualSpacing/>
        <w:jc w:val="center"/>
        <w:rPr>
          <w:b/>
          <w:sz w:val="28"/>
          <w:szCs w:val="28"/>
        </w:rPr>
      </w:pPr>
    </w:p>
    <w:p w:rsidR="00AC1A1F" w:rsidRPr="004D2314" w:rsidRDefault="00AC1A1F" w:rsidP="00AC1A1F">
      <w:pPr>
        <w:pStyle w:val="ac"/>
        <w:spacing w:before="0" w:beforeAutospacing="0" w:after="0" w:afterAutospacing="0"/>
        <w:contextualSpacing/>
        <w:jc w:val="center"/>
        <w:rPr>
          <w:b/>
          <w:sz w:val="28"/>
          <w:szCs w:val="28"/>
        </w:rPr>
      </w:pPr>
    </w:p>
    <w:p w:rsidR="00AC1A1F" w:rsidRPr="004B39AA" w:rsidRDefault="00AC1A1F" w:rsidP="00010578">
      <w:pPr>
        <w:pStyle w:val="ac"/>
        <w:spacing w:before="0" w:beforeAutospacing="0" w:after="0" w:afterAutospacing="0"/>
        <w:contextualSpacing/>
      </w:pPr>
    </w:p>
    <w:sectPr w:rsidR="00AC1A1F" w:rsidRPr="004B39A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2"/>
  </w:num>
  <w:num w:numId="8">
    <w:abstractNumId w:val="6"/>
  </w:num>
  <w:num w:numId="9">
    <w:abstractNumId w:val="19"/>
  </w:num>
  <w:num w:numId="10">
    <w:abstractNumId w:val="9"/>
  </w:num>
  <w:num w:numId="11">
    <w:abstractNumId w:val="4"/>
  </w:num>
  <w:num w:numId="12">
    <w:abstractNumId w:val="18"/>
  </w:num>
  <w:num w:numId="13">
    <w:abstractNumId w:val="7"/>
  </w:num>
  <w:num w:numId="14">
    <w:abstractNumId w:val="21"/>
  </w:num>
  <w:num w:numId="15">
    <w:abstractNumId w:val="20"/>
  </w:num>
  <w:num w:numId="16">
    <w:abstractNumId w:val="8"/>
  </w:num>
  <w:num w:numId="17">
    <w:abstractNumId w:val="23"/>
  </w:num>
  <w:num w:numId="18">
    <w:abstractNumId w:val="11"/>
  </w:num>
  <w:num w:numId="19">
    <w:abstractNumId w:val="12"/>
  </w:num>
  <w:num w:numId="20">
    <w:abstractNumId w:val="14"/>
  </w:num>
  <w:num w:numId="21">
    <w:abstractNumId w:val="16"/>
  </w:num>
  <w:num w:numId="22">
    <w:abstractNumId w:val="15"/>
  </w:num>
  <w:num w:numId="2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333"/>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7613"/>
    <w:rsid w:val="001D1050"/>
    <w:rsid w:val="001E0232"/>
    <w:rsid w:val="002016C2"/>
    <w:rsid w:val="00201C62"/>
    <w:rsid w:val="00204D49"/>
    <w:rsid w:val="00220FD4"/>
    <w:rsid w:val="0022112F"/>
    <w:rsid w:val="00232924"/>
    <w:rsid w:val="00250576"/>
    <w:rsid w:val="0025796E"/>
    <w:rsid w:val="00274BC8"/>
    <w:rsid w:val="00276066"/>
    <w:rsid w:val="0028540F"/>
    <w:rsid w:val="002B5024"/>
    <w:rsid w:val="002B6CEE"/>
    <w:rsid w:val="002C2E27"/>
    <w:rsid w:val="002D0064"/>
    <w:rsid w:val="002D2659"/>
    <w:rsid w:val="002D5034"/>
    <w:rsid w:val="002E1E45"/>
    <w:rsid w:val="002E239C"/>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0A6B"/>
    <w:rsid w:val="003A4A84"/>
    <w:rsid w:val="003A669D"/>
    <w:rsid w:val="003B4DF4"/>
    <w:rsid w:val="003C537B"/>
    <w:rsid w:val="003D326F"/>
    <w:rsid w:val="003D4877"/>
    <w:rsid w:val="003D6424"/>
    <w:rsid w:val="003E0239"/>
    <w:rsid w:val="003E0505"/>
    <w:rsid w:val="003E0D34"/>
    <w:rsid w:val="003E4849"/>
    <w:rsid w:val="003E6BC8"/>
    <w:rsid w:val="003F0B31"/>
    <w:rsid w:val="003F249F"/>
    <w:rsid w:val="00401246"/>
    <w:rsid w:val="00407F3F"/>
    <w:rsid w:val="004103F1"/>
    <w:rsid w:val="00415384"/>
    <w:rsid w:val="00420B5E"/>
    <w:rsid w:val="004237CC"/>
    <w:rsid w:val="004276CC"/>
    <w:rsid w:val="004317BF"/>
    <w:rsid w:val="0043671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5849"/>
    <w:rsid w:val="0074604E"/>
    <w:rsid w:val="00765588"/>
    <w:rsid w:val="00765871"/>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7F795E"/>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4611F"/>
    <w:rsid w:val="00946F9A"/>
    <w:rsid w:val="00952365"/>
    <w:rsid w:val="009541E1"/>
    <w:rsid w:val="00957885"/>
    <w:rsid w:val="0096096A"/>
    <w:rsid w:val="00961888"/>
    <w:rsid w:val="00963437"/>
    <w:rsid w:val="00963AB1"/>
    <w:rsid w:val="00963BA8"/>
    <w:rsid w:val="00963BC5"/>
    <w:rsid w:val="00966CD4"/>
    <w:rsid w:val="009A7A26"/>
    <w:rsid w:val="009B53F5"/>
    <w:rsid w:val="009C5E66"/>
    <w:rsid w:val="009D14C5"/>
    <w:rsid w:val="009D5199"/>
    <w:rsid w:val="009F0315"/>
    <w:rsid w:val="009F3F77"/>
    <w:rsid w:val="00A31014"/>
    <w:rsid w:val="00A46470"/>
    <w:rsid w:val="00A47B74"/>
    <w:rsid w:val="00A81ED6"/>
    <w:rsid w:val="00A93757"/>
    <w:rsid w:val="00A95BCF"/>
    <w:rsid w:val="00AA5FA6"/>
    <w:rsid w:val="00AA6AE3"/>
    <w:rsid w:val="00AB63A6"/>
    <w:rsid w:val="00AC1A1F"/>
    <w:rsid w:val="00AC2220"/>
    <w:rsid w:val="00AC235A"/>
    <w:rsid w:val="00AD270E"/>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2CE9"/>
    <w:rsid w:val="00DF7056"/>
    <w:rsid w:val="00E02903"/>
    <w:rsid w:val="00E10D43"/>
    <w:rsid w:val="00E23EC7"/>
    <w:rsid w:val="00E34994"/>
    <w:rsid w:val="00E535AA"/>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91A75"/>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1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5">
    <w:name w:val="Strong"/>
    <w:basedOn w:val="a0"/>
    <w:uiPriority w:val="22"/>
    <w:qFormat/>
    <w:locked/>
    <w:rsid w:val="002D0064"/>
    <w:rPr>
      <w:b/>
      <w:bCs/>
    </w:rPr>
  </w:style>
  <w:style w:type="table" w:customStyle="1" w:styleId="12">
    <w:name w:val="Сетка таблицы1"/>
    <w:basedOn w:val="a1"/>
    <w:next w:val="af4"/>
    <w:uiPriority w:val="59"/>
    <w:rsid w:val="000C433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4611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1706</TotalTime>
  <Pages>35</Pages>
  <Words>6693</Words>
  <Characters>55307</Characters>
  <Application>Microsoft Office Word</Application>
  <DocSecurity>0</DocSecurity>
  <Lines>460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29</cp:revision>
  <cp:lastPrinted>2019-12-26T04:48:00Z</cp:lastPrinted>
  <dcterms:created xsi:type="dcterms:W3CDTF">2020-05-04T19:23:00Z</dcterms:created>
  <dcterms:modified xsi:type="dcterms:W3CDTF">2023-04-06T12:59:00Z</dcterms:modified>
</cp:coreProperties>
</file>